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6FFE" w14:textId="77777777" w:rsidR="007C45BE" w:rsidRDefault="007C45BE" w:rsidP="001D093C">
      <w:pPr>
        <w:spacing w:before="120" w:after="240"/>
        <w:jc w:val="both"/>
        <w:rPr>
          <w:rFonts w:ascii="Arial" w:hAnsi="Arial" w:cs="Arial"/>
          <w:b/>
          <w:bCs/>
          <w:iCs/>
          <w:color w:val="2E74B5" w:themeColor="accent1" w:themeShade="BF"/>
          <w:lang w:val="en-GB"/>
        </w:rPr>
      </w:pPr>
    </w:p>
    <w:p w14:paraId="7F9C5AF1" w14:textId="451F2995" w:rsidR="00FF7A73" w:rsidRPr="00FF7A73" w:rsidRDefault="00FF7A73" w:rsidP="00FF7A73">
      <w:pPr>
        <w:spacing w:before="120" w:after="240"/>
        <w:jc w:val="center"/>
        <w:rPr>
          <w:rFonts w:ascii="Charter BT" w:hAnsi="Charter BT" w:cs="Arial"/>
          <w:b/>
          <w:bCs/>
          <w:color w:val="0092AF"/>
          <w:lang w:val="en-GB"/>
        </w:rPr>
      </w:pPr>
      <w:r w:rsidRPr="00FF7A73">
        <w:rPr>
          <w:rFonts w:ascii="Charter BT" w:hAnsi="Charter BT" w:cs="Arial"/>
          <w:b/>
          <w:bCs/>
          <w:color w:val="0092AF"/>
          <w:sz w:val="36"/>
          <w:szCs w:val="36"/>
        </w:rPr>
        <w:t>e-Government pilot - Framework for Testing</w:t>
      </w:r>
      <w:r>
        <w:rPr>
          <w:rStyle w:val="FootnoteReference"/>
          <w:rFonts w:ascii="Charter BT" w:hAnsi="Charter BT" w:cs="Arial"/>
          <w:b/>
          <w:bCs/>
          <w:color w:val="0092AF"/>
          <w:sz w:val="36"/>
          <w:szCs w:val="36"/>
        </w:rPr>
        <w:footnoteReference w:id="1"/>
      </w:r>
    </w:p>
    <w:p w14:paraId="0B561E85" w14:textId="77777777" w:rsidR="00FF7A73" w:rsidRDefault="00FF7A73" w:rsidP="001D093C">
      <w:pPr>
        <w:spacing w:before="120" w:after="240"/>
        <w:jc w:val="both"/>
        <w:rPr>
          <w:rFonts w:ascii="Arial" w:hAnsi="Arial" w:cs="Arial"/>
          <w:b/>
          <w:bCs/>
          <w:iCs/>
          <w:color w:val="2E74B5" w:themeColor="accent1" w:themeShade="BF"/>
          <w:lang w:val="en-GB"/>
        </w:rPr>
      </w:pPr>
    </w:p>
    <w:p w14:paraId="791193EB" w14:textId="77777777" w:rsidR="00FF7A73" w:rsidRPr="00FF7A73" w:rsidRDefault="00FF7A73" w:rsidP="00FF7A73">
      <w:pPr>
        <w:pBdr>
          <w:bottom w:val="single" w:sz="8" w:space="4" w:color="4F81BD"/>
        </w:pBdr>
        <w:spacing w:after="300" w:line="240" w:lineRule="auto"/>
        <w:contextualSpacing/>
        <w:rPr>
          <w:rFonts w:ascii="Arial" w:eastAsia="Times New Roman" w:hAnsi="Arial" w:cs="Arial"/>
          <w:color w:val="17365D"/>
          <w:spacing w:val="5"/>
          <w:kern w:val="28"/>
          <w:sz w:val="36"/>
          <w:szCs w:val="36"/>
          <w:lang w:val="en-GB"/>
        </w:rPr>
      </w:pPr>
    </w:p>
    <w:p w14:paraId="5AAE0D5B" w14:textId="77777777" w:rsidR="00FF7A73" w:rsidRPr="00FF7A73" w:rsidRDefault="00FF7A73" w:rsidP="00FF7A73">
      <w:pPr>
        <w:rPr>
          <w:rFonts w:ascii="Arial" w:hAnsi="Arial" w:cs="Arial"/>
          <w:lang w:val="en-GB"/>
        </w:rPr>
      </w:pPr>
    </w:p>
    <w:sdt>
      <w:sdtPr>
        <w:rPr>
          <w:rFonts w:ascii="Arial" w:hAnsi="Arial" w:cs="Arial"/>
          <w:lang w:val="en-GB"/>
        </w:rPr>
        <w:id w:val="-208113056"/>
        <w:docPartObj>
          <w:docPartGallery w:val="Table of Contents"/>
          <w:docPartUnique/>
        </w:docPartObj>
      </w:sdtPr>
      <w:sdtEndPr>
        <w:rPr>
          <w:noProof/>
        </w:rPr>
      </w:sdtEndPr>
      <w:sdtContent>
        <w:p w14:paraId="62434050" w14:textId="77777777" w:rsidR="00FF7A73" w:rsidRPr="00FF7A73" w:rsidRDefault="00FF7A73" w:rsidP="00FF7A73">
          <w:pPr>
            <w:keepNext/>
            <w:keepLines/>
            <w:spacing w:before="480" w:after="0"/>
            <w:jc w:val="center"/>
            <w:rPr>
              <w:rFonts w:ascii="Arial" w:eastAsia="Times New Roman" w:hAnsi="Arial" w:cs="Arial"/>
              <w:b/>
              <w:bCs/>
              <w:color w:val="365F91"/>
              <w:lang w:eastAsia="ja-JP"/>
            </w:rPr>
          </w:pPr>
        </w:p>
        <w:p w14:paraId="49071840" w14:textId="77777777" w:rsidR="00FF7A73" w:rsidRPr="00FF7A73" w:rsidRDefault="00FF7A73" w:rsidP="00FF7A73">
          <w:pPr>
            <w:tabs>
              <w:tab w:val="right" w:leader="dot" w:pos="9016"/>
            </w:tabs>
            <w:spacing w:after="100"/>
            <w:rPr>
              <w:rFonts w:ascii="Arial" w:eastAsia="Times New Roman" w:hAnsi="Arial" w:cs="Arial"/>
              <w:noProof/>
              <w:lang w:val="en-GB" w:eastAsia="en-GB"/>
            </w:rPr>
          </w:pPr>
          <w:r w:rsidRPr="00FF7A73">
            <w:rPr>
              <w:rFonts w:ascii="Arial" w:hAnsi="Arial" w:cs="Arial"/>
              <w:lang w:val="en-GB"/>
            </w:rPr>
            <w:fldChar w:fldCharType="begin"/>
          </w:r>
          <w:r w:rsidRPr="00FF7A73">
            <w:rPr>
              <w:rFonts w:ascii="Arial" w:hAnsi="Arial" w:cs="Arial"/>
              <w:lang w:val="en-GB"/>
            </w:rPr>
            <w:instrText xml:space="preserve"> TOC \o "1-3" \h \z \u </w:instrText>
          </w:r>
          <w:r w:rsidRPr="00FF7A73">
            <w:rPr>
              <w:rFonts w:ascii="Arial" w:hAnsi="Arial" w:cs="Arial"/>
              <w:lang w:val="en-GB"/>
            </w:rPr>
            <w:fldChar w:fldCharType="separate"/>
          </w:r>
          <w:hyperlink w:anchor="_Toc140672586" w:history="1">
            <w:r w:rsidRPr="00FF7A73">
              <w:rPr>
                <w:rFonts w:ascii="Arial" w:hAnsi="Arial" w:cs="Arial"/>
                <w:noProof/>
                <w:color w:val="0000FF"/>
                <w:u w:val="single"/>
                <w:lang w:val="en-GB"/>
              </w:rPr>
              <w:t>Introduc</w:t>
            </w:r>
            <w:r w:rsidRPr="00FF7A73">
              <w:rPr>
                <w:rFonts w:ascii="Arial" w:hAnsi="Arial" w:cs="Arial"/>
                <w:noProof/>
                <w:color w:val="0000FF"/>
                <w:u w:val="single"/>
                <w:lang w:val="en-GB"/>
              </w:rPr>
              <w:t>t</w:t>
            </w:r>
            <w:r w:rsidRPr="00FF7A73">
              <w:rPr>
                <w:rFonts w:ascii="Arial" w:hAnsi="Arial" w:cs="Arial"/>
                <w:noProof/>
                <w:color w:val="0000FF"/>
                <w:u w:val="single"/>
                <w:lang w:val="en-GB"/>
              </w:rPr>
              <w:t>ion Notes</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_Toc140672586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3</w:t>
            </w:r>
            <w:r w:rsidRPr="00FF7A73">
              <w:rPr>
                <w:rFonts w:ascii="Arial" w:hAnsi="Arial" w:cs="Arial"/>
                <w:noProof/>
                <w:webHidden/>
                <w:lang w:val="en-GB"/>
              </w:rPr>
              <w:fldChar w:fldCharType="end"/>
            </w:r>
          </w:hyperlink>
        </w:p>
        <w:p w14:paraId="303A2B43" w14:textId="77777777" w:rsidR="00FF7A73" w:rsidRPr="00FF7A73" w:rsidRDefault="00FF7A73" w:rsidP="00FF7A73">
          <w:pPr>
            <w:tabs>
              <w:tab w:val="right" w:leader="dot" w:pos="9016"/>
            </w:tabs>
            <w:spacing w:after="100"/>
            <w:rPr>
              <w:rFonts w:ascii="Arial" w:eastAsia="Times New Roman" w:hAnsi="Arial" w:cs="Arial"/>
              <w:noProof/>
              <w:lang w:val="en-GB" w:eastAsia="en-GB"/>
            </w:rPr>
          </w:pPr>
          <w:hyperlink w:anchor="_Toc140672587" w:history="1">
            <w:r w:rsidRPr="00FF7A73">
              <w:rPr>
                <w:rFonts w:ascii="Arial" w:hAnsi="Arial" w:cs="Arial"/>
                <w:noProof/>
                <w:color w:val="0000FF"/>
                <w:u w:val="single"/>
                <w:lang w:val="en-GB"/>
              </w:rPr>
              <w:t xml:space="preserve">e-Gov </w:t>
            </w:r>
            <w:r w:rsidRPr="00FF7A73">
              <w:rPr>
                <w:rFonts w:ascii="Arial" w:hAnsi="Arial" w:cs="Arial"/>
                <w:noProof/>
                <w:color w:val="0000FF"/>
                <w:u w:val="single"/>
                <w:lang w:val="en-GB"/>
              </w:rPr>
              <w:t>P</w:t>
            </w:r>
            <w:r w:rsidRPr="00FF7A73">
              <w:rPr>
                <w:rFonts w:ascii="Arial" w:hAnsi="Arial" w:cs="Arial"/>
                <w:noProof/>
                <w:color w:val="0000FF"/>
                <w:u w:val="single"/>
                <w:lang w:val="en-GB"/>
              </w:rPr>
              <w:t>ilot quality dimensions/attributes</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_Toc140672587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3</w:t>
            </w:r>
            <w:r w:rsidRPr="00FF7A73">
              <w:rPr>
                <w:rFonts w:ascii="Arial" w:hAnsi="Arial" w:cs="Arial"/>
                <w:noProof/>
                <w:webHidden/>
                <w:lang w:val="en-GB"/>
              </w:rPr>
              <w:fldChar w:fldCharType="end"/>
            </w:r>
          </w:hyperlink>
        </w:p>
        <w:p w14:paraId="429A8547" w14:textId="77777777" w:rsidR="00FF7A73" w:rsidRPr="00FF7A73" w:rsidRDefault="00FF7A73" w:rsidP="00FF7A73">
          <w:pPr>
            <w:tabs>
              <w:tab w:val="right" w:leader="dot" w:pos="9016"/>
            </w:tabs>
            <w:spacing w:after="100"/>
            <w:ind w:left="220"/>
            <w:rPr>
              <w:rFonts w:ascii="Arial" w:hAnsi="Arial" w:cs="Arial"/>
              <w:noProof/>
              <w:lang w:val="en-GB"/>
            </w:rPr>
          </w:pPr>
          <w:hyperlink w:anchor="_Toc140672588" w:history="1">
            <w:r w:rsidRPr="00FF7A73">
              <w:rPr>
                <w:rFonts w:ascii="Arial" w:hAnsi="Arial" w:cs="Arial"/>
                <w:noProof/>
                <w:color w:val="0000FF"/>
                <w:u w:val="single"/>
                <w:lang w:val="en-GB"/>
              </w:rPr>
              <w:t xml:space="preserve">Ease of </w:t>
            </w:r>
            <w:r w:rsidRPr="00FF7A73">
              <w:rPr>
                <w:rFonts w:ascii="Arial" w:hAnsi="Arial" w:cs="Arial"/>
                <w:noProof/>
                <w:color w:val="0000FF"/>
                <w:u w:val="single"/>
                <w:lang w:val="en-GB"/>
              </w:rPr>
              <w:t>U</w:t>
            </w:r>
            <w:r w:rsidRPr="00FF7A73">
              <w:rPr>
                <w:rFonts w:ascii="Arial" w:hAnsi="Arial" w:cs="Arial"/>
                <w:noProof/>
                <w:color w:val="0000FF"/>
                <w:u w:val="single"/>
                <w:lang w:val="en-GB"/>
              </w:rPr>
              <w:t>se (navigation, personalization, technical efficiency)</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_Toc140672588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3</w:t>
            </w:r>
            <w:r w:rsidRPr="00FF7A73">
              <w:rPr>
                <w:rFonts w:ascii="Arial" w:hAnsi="Arial" w:cs="Arial"/>
                <w:noProof/>
                <w:webHidden/>
                <w:lang w:val="en-GB"/>
              </w:rPr>
              <w:fldChar w:fldCharType="end"/>
            </w:r>
          </w:hyperlink>
        </w:p>
        <w:p w14:paraId="3CF7C9C3" w14:textId="77777777" w:rsidR="00FF7A73" w:rsidRPr="00FF7A73" w:rsidRDefault="00FF7A73" w:rsidP="00FF7A73">
          <w:pPr>
            <w:tabs>
              <w:tab w:val="right" w:leader="dot" w:pos="9016"/>
            </w:tabs>
            <w:spacing w:after="100"/>
            <w:ind w:left="220"/>
            <w:rPr>
              <w:rFonts w:ascii="Arial" w:hAnsi="Arial" w:cs="Arial"/>
              <w:noProof/>
              <w:lang w:val="en-GB"/>
            </w:rPr>
          </w:pPr>
          <w:hyperlink w:anchor="_Toc140672589" w:history="1">
            <w:r w:rsidRPr="00FF7A73">
              <w:rPr>
                <w:rFonts w:ascii="Arial" w:hAnsi="Arial" w:cs="Arial"/>
                <w:noProof/>
                <w:color w:val="0000FF"/>
                <w:u w:val="single"/>
                <w:lang w:val="en-GB"/>
              </w:rPr>
              <w:t>Trust (Privacy/Security)</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_Toc140672589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3</w:t>
            </w:r>
            <w:r w:rsidRPr="00FF7A73">
              <w:rPr>
                <w:rFonts w:ascii="Arial" w:hAnsi="Arial" w:cs="Arial"/>
                <w:noProof/>
                <w:webHidden/>
                <w:lang w:val="en-GB"/>
              </w:rPr>
              <w:fldChar w:fldCharType="end"/>
            </w:r>
          </w:hyperlink>
        </w:p>
        <w:p w14:paraId="090416EF" w14:textId="77777777" w:rsidR="00FF7A73" w:rsidRPr="00FF7A73" w:rsidRDefault="00FF7A73" w:rsidP="00FF7A73">
          <w:pPr>
            <w:tabs>
              <w:tab w:val="right" w:leader="dot" w:pos="9016"/>
            </w:tabs>
            <w:spacing w:after="100"/>
            <w:ind w:left="220"/>
            <w:rPr>
              <w:rFonts w:ascii="Arial" w:hAnsi="Arial" w:cs="Arial"/>
              <w:noProof/>
              <w:lang w:val="en-GB"/>
            </w:rPr>
          </w:pPr>
          <w:hyperlink w:anchor="_Toc140672590" w:history="1">
            <w:r w:rsidRPr="00FF7A73">
              <w:rPr>
                <w:rFonts w:ascii="Arial" w:hAnsi="Arial" w:cs="Arial"/>
                <w:noProof/>
                <w:color w:val="0000FF"/>
                <w:u w:val="single"/>
                <w:lang w:val="en-GB"/>
              </w:rPr>
              <w:t>Functionality of the interaction environment (support in completing forms)</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_Toc140672590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4</w:t>
            </w:r>
            <w:r w:rsidRPr="00FF7A73">
              <w:rPr>
                <w:rFonts w:ascii="Arial" w:hAnsi="Arial" w:cs="Arial"/>
                <w:noProof/>
                <w:webHidden/>
                <w:lang w:val="en-GB"/>
              </w:rPr>
              <w:fldChar w:fldCharType="end"/>
            </w:r>
          </w:hyperlink>
        </w:p>
        <w:p w14:paraId="7CF0812C" w14:textId="77777777" w:rsidR="00FF7A73" w:rsidRPr="00FF7A73" w:rsidRDefault="00FF7A73" w:rsidP="00FF7A73">
          <w:pPr>
            <w:tabs>
              <w:tab w:val="right" w:leader="dot" w:pos="9016"/>
            </w:tabs>
            <w:spacing w:after="100"/>
            <w:ind w:left="220"/>
            <w:rPr>
              <w:rFonts w:ascii="Arial" w:hAnsi="Arial" w:cs="Arial"/>
              <w:noProof/>
              <w:lang w:val="en-GB"/>
            </w:rPr>
          </w:pPr>
          <w:hyperlink w:anchor="_Toc140672591" w:history="1">
            <w:r w:rsidRPr="00FF7A73">
              <w:rPr>
                <w:rFonts w:ascii="Arial" w:hAnsi="Arial" w:cs="Arial"/>
                <w:noProof/>
                <w:color w:val="0000FF"/>
                <w:u w:val="single"/>
                <w:lang w:val="en-GB"/>
              </w:rPr>
              <w:t>Reliability</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_Toc140672591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4</w:t>
            </w:r>
            <w:r w:rsidRPr="00FF7A73">
              <w:rPr>
                <w:rFonts w:ascii="Arial" w:hAnsi="Arial" w:cs="Arial"/>
                <w:noProof/>
                <w:webHidden/>
                <w:lang w:val="en-GB"/>
              </w:rPr>
              <w:fldChar w:fldCharType="end"/>
            </w:r>
          </w:hyperlink>
        </w:p>
        <w:p w14:paraId="31987796" w14:textId="77777777" w:rsidR="00FF7A73" w:rsidRPr="00FF7A73" w:rsidRDefault="00FF7A73" w:rsidP="00FF7A73">
          <w:pPr>
            <w:tabs>
              <w:tab w:val="right" w:leader="dot" w:pos="9016"/>
            </w:tabs>
            <w:spacing w:after="100"/>
            <w:ind w:left="220"/>
            <w:rPr>
              <w:rFonts w:ascii="Arial" w:hAnsi="Arial" w:cs="Arial"/>
              <w:noProof/>
              <w:lang w:val="en-GB"/>
            </w:rPr>
          </w:pPr>
          <w:hyperlink w:anchor="_Toc140672592" w:history="1">
            <w:r w:rsidRPr="00FF7A73">
              <w:rPr>
                <w:rFonts w:ascii="Arial" w:hAnsi="Arial" w:cs="Arial"/>
                <w:noProof/>
                <w:color w:val="0000FF"/>
                <w:u w:val="single"/>
                <w:lang w:val="en-GB"/>
              </w:rPr>
              <w:t>Content &amp; Appearance of Information</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_Toc140672592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4</w:t>
            </w:r>
            <w:r w:rsidRPr="00FF7A73">
              <w:rPr>
                <w:rFonts w:ascii="Arial" w:hAnsi="Arial" w:cs="Arial"/>
                <w:noProof/>
                <w:webHidden/>
                <w:lang w:val="en-GB"/>
              </w:rPr>
              <w:fldChar w:fldCharType="end"/>
            </w:r>
          </w:hyperlink>
        </w:p>
        <w:p w14:paraId="4130800C" w14:textId="77777777" w:rsidR="00FF7A73" w:rsidRPr="00FF7A73" w:rsidRDefault="00FF7A73" w:rsidP="00FF7A73">
          <w:pPr>
            <w:tabs>
              <w:tab w:val="right" w:leader="dot" w:pos="9016"/>
            </w:tabs>
            <w:spacing w:after="100"/>
            <w:ind w:left="220"/>
            <w:rPr>
              <w:rFonts w:ascii="Arial" w:hAnsi="Arial" w:cs="Arial"/>
              <w:noProof/>
              <w:lang w:val="en-GB"/>
            </w:rPr>
          </w:pPr>
          <w:hyperlink w:anchor="_Toc140672593" w:history="1">
            <w:r w:rsidRPr="00FF7A73">
              <w:rPr>
                <w:rFonts w:ascii="Arial" w:hAnsi="Arial" w:cs="Arial"/>
                <w:noProof/>
                <w:color w:val="0000FF"/>
                <w:u w:val="single"/>
                <w:lang w:val="en-GB"/>
              </w:rPr>
              <w:t>Citizen Support (Interactivity)</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_Toc140672593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5</w:t>
            </w:r>
            <w:r w:rsidRPr="00FF7A73">
              <w:rPr>
                <w:rFonts w:ascii="Arial" w:hAnsi="Arial" w:cs="Arial"/>
                <w:noProof/>
                <w:webHidden/>
                <w:lang w:val="en-GB"/>
              </w:rPr>
              <w:fldChar w:fldCharType="end"/>
            </w:r>
          </w:hyperlink>
        </w:p>
        <w:p w14:paraId="7CAD1BEE" w14:textId="77777777" w:rsidR="00FF7A73" w:rsidRPr="00FF7A73" w:rsidRDefault="00FF7A73" w:rsidP="00FF7A73">
          <w:pPr>
            <w:tabs>
              <w:tab w:val="right" w:leader="dot" w:pos="9016"/>
            </w:tabs>
            <w:spacing w:after="100"/>
            <w:rPr>
              <w:rFonts w:ascii="Arial" w:eastAsia="Times New Roman" w:hAnsi="Arial" w:cs="Arial"/>
              <w:noProof/>
              <w:lang w:val="en-GB" w:eastAsia="en-GB"/>
            </w:rPr>
          </w:pPr>
          <w:hyperlink w:anchor="_Toc140672594" w:history="1">
            <w:r w:rsidRPr="00FF7A73">
              <w:rPr>
                <w:rFonts w:ascii="Arial" w:hAnsi="Arial" w:cs="Arial"/>
                <w:noProof/>
                <w:color w:val="0000FF"/>
                <w:u w:val="single"/>
                <w:lang w:val="en-GB"/>
              </w:rPr>
              <w:t>Assessment check of an e-government pilot</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_Toc140672594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6</w:t>
            </w:r>
            <w:r w:rsidRPr="00FF7A73">
              <w:rPr>
                <w:rFonts w:ascii="Arial" w:hAnsi="Arial" w:cs="Arial"/>
                <w:noProof/>
                <w:webHidden/>
                <w:lang w:val="en-GB"/>
              </w:rPr>
              <w:fldChar w:fldCharType="end"/>
            </w:r>
          </w:hyperlink>
        </w:p>
        <w:p w14:paraId="181575EB" w14:textId="77777777" w:rsidR="00FF7A73" w:rsidRPr="00FF7A73" w:rsidRDefault="00FF7A73" w:rsidP="00FF7A73">
          <w:pPr>
            <w:tabs>
              <w:tab w:val="right" w:leader="dot" w:pos="9016"/>
            </w:tabs>
            <w:spacing w:after="100"/>
            <w:rPr>
              <w:rFonts w:ascii="Arial" w:eastAsia="Times New Roman" w:hAnsi="Arial" w:cs="Arial"/>
              <w:noProof/>
              <w:lang w:val="en-GB" w:eastAsia="en-GB"/>
            </w:rPr>
          </w:pPr>
          <w:hyperlink w:anchor="_Toc140672595" w:history="1">
            <w:r w:rsidRPr="00FF7A73">
              <w:rPr>
                <w:rFonts w:ascii="Arial" w:hAnsi="Arial" w:cs="Arial"/>
                <w:noProof/>
                <w:color w:val="0000FF"/>
                <w:u w:val="single"/>
                <w:lang w:val="en-GB"/>
              </w:rPr>
              <w:t>Questionnaire for users</w:t>
            </w:r>
            <w:r w:rsidRPr="00FF7A73">
              <w:rPr>
                <w:rFonts w:ascii="Arial" w:hAnsi="Arial" w:cs="Arial"/>
                <w:noProof/>
                <w:webHidden/>
                <w:lang w:val="en-GB"/>
              </w:rPr>
              <w:tab/>
            </w:r>
            <w:r w:rsidRPr="00FF7A73">
              <w:rPr>
                <w:rFonts w:ascii="Arial" w:hAnsi="Arial" w:cs="Arial"/>
                <w:noProof/>
                <w:webHidden/>
                <w:lang w:val="en-GB"/>
              </w:rPr>
              <w:fldChar w:fldCharType="begin"/>
            </w:r>
            <w:r w:rsidRPr="00FF7A73">
              <w:rPr>
                <w:rFonts w:ascii="Arial" w:hAnsi="Arial" w:cs="Arial"/>
                <w:noProof/>
                <w:webHidden/>
                <w:lang w:val="en-GB"/>
              </w:rPr>
              <w:instrText xml:space="preserve"> PAGEREF _Toc140672595 \h </w:instrText>
            </w:r>
            <w:r w:rsidRPr="00FF7A73">
              <w:rPr>
                <w:rFonts w:ascii="Arial" w:hAnsi="Arial" w:cs="Arial"/>
                <w:noProof/>
                <w:webHidden/>
                <w:lang w:val="en-GB"/>
              </w:rPr>
            </w:r>
            <w:r w:rsidRPr="00FF7A73">
              <w:rPr>
                <w:rFonts w:ascii="Arial" w:hAnsi="Arial" w:cs="Arial"/>
                <w:noProof/>
                <w:webHidden/>
                <w:lang w:val="en-GB"/>
              </w:rPr>
              <w:fldChar w:fldCharType="separate"/>
            </w:r>
            <w:r w:rsidRPr="00FF7A73">
              <w:rPr>
                <w:rFonts w:ascii="Arial" w:hAnsi="Arial" w:cs="Arial"/>
                <w:noProof/>
                <w:webHidden/>
                <w:lang w:val="en-GB"/>
              </w:rPr>
              <w:t>8</w:t>
            </w:r>
            <w:r w:rsidRPr="00FF7A73">
              <w:rPr>
                <w:rFonts w:ascii="Arial" w:hAnsi="Arial" w:cs="Arial"/>
                <w:noProof/>
                <w:webHidden/>
                <w:lang w:val="en-GB"/>
              </w:rPr>
              <w:fldChar w:fldCharType="end"/>
            </w:r>
          </w:hyperlink>
        </w:p>
        <w:p w14:paraId="0A5986F9" w14:textId="77777777" w:rsidR="00FF7A73" w:rsidRPr="00FF7A73" w:rsidRDefault="00FF7A73" w:rsidP="00FF7A73">
          <w:pPr>
            <w:rPr>
              <w:rFonts w:ascii="Arial" w:hAnsi="Arial" w:cs="Arial"/>
              <w:lang w:val="en-GB"/>
            </w:rPr>
          </w:pPr>
          <w:r w:rsidRPr="00FF7A73">
            <w:rPr>
              <w:rFonts w:ascii="Arial" w:hAnsi="Arial" w:cs="Arial"/>
              <w:b/>
              <w:bCs/>
              <w:noProof/>
              <w:lang w:val="en-GB"/>
            </w:rPr>
            <w:fldChar w:fldCharType="end"/>
          </w:r>
        </w:p>
      </w:sdtContent>
    </w:sdt>
    <w:p w14:paraId="279BC6B1" w14:textId="77777777" w:rsidR="00FF7A73" w:rsidRPr="00FF7A73" w:rsidRDefault="00FF7A73" w:rsidP="00FF7A73">
      <w:pPr>
        <w:rPr>
          <w:rFonts w:ascii="Arial" w:hAnsi="Arial" w:cs="Arial"/>
          <w:lang w:val="en-GB"/>
        </w:rPr>
      </w:pPr>
    </w:p>
    <w:p w14:paraId="1E222BAD" w14:textId="77777777" w:rsidR="00FF7A73" w:rsidRPr="00FF7A73" w:rsidRDefault="00FF7A73" w:rsidP="00FF7A73">
      <w:pPr>
        <w:rPr>
          <w:rFonts w:ascii="Arial" w:eastAsia="Times New Roman" w:hAnsi="Arial" w:cs="Arial"/>
          <w:b/>
          <w:bCs/>
          <w:color w:val="365F91"/>
          <w:lang w:val="en-GB"/>
        </w:rPr>
      </w:pPr>
      <w:r w:rsidRPr="00FF7A73">
        <w:rPr>
          <w:rFonts w:ascii="Arial" w:hAnsi="Arial" w:cs="Arial"/>
          <w:lang w:val="en-GB"/>
        </w:rPr>
        <w:br w:type="page"/>
      </w:r>
    </w:p>
    <w:p w14:paraId="1FF2483E" w14:textId="77777777" w:rsidR="00FF7A73" w:rsidRPr="00FF7A73" w:rsidRDefault="00FF7A73" w:rsidP="00FF7A73">
      <w:pPr>
        <w:keepNext/>
        <w:keepLines/>
        <w:spacing w:before="480" w:after="0"/>
        <w:outlineLvl w:val="0"/>
        <w:rPr>
          <w:rFonts w:ascii="Cambria" w:eastAsia="Times New Roman" w:hAnsi="Cambria"/>
          <w:b/>
          <w:bCs/>
          <w:color w:val="365F91"/>
          <w:sz w:val="28"/>
          <w:szCs w:val="28"/>
          <w:lang w:val="en-GB"/>
        </w:rPr>
      </w:pPr>
      <w:bookmarkStart w:id="0" w:name="_Toc140672299"/>
      <w:bookmarkStart w:id="1" w:name="_Toc140672586"/>
      <w:r w:rsidRPr="00FF7A73">
        <w:rPr>
          <w:rFonts w:ascii="Cambria" w:eastAsia="Times New Roman" w:hAnsi="Cambria"/>
          <w:b/>
          <w:bCs/>
          <w:color w:val="365F91"/>
          <w:sz w:val="28"/>
          <w:szCs w:val="28"/>
          <w:lang w:val="en-GB"/>
        </w:rPr>
        <w:lastRenderedPageBreak/>
        <w:t>Introduction Notes</w:t>
      </w:r>
      <w:bookmarkEnd w:id="0"/>
      <w:bookmarkEnd w:id="1"/>
    </w:p>
    <w:p w14:paraId="2CCA3570" w14:textId="77777777" w:rsidR="00FF7A73" w:rsidRPr="00FF7A73" w:rsidRDefault="00FF7A73" w:rsidP="00FF7A73">
      <w:pPr>
        <w:rPr>
          <w:lang w:val="en-GB"/>
        </w:rPr>
      </w:pPr>
    </w:p>
    <w:p w14:paraId="6470C507" w14:textId="77777777" w:rsidR="00FF7A73" w:rsidRPr="00FF7A73" w:rsidRDefault="00FF7A73" w:rsidP="00FF7A73">
      <w:pPr>
        <w:ind w:firstLine="720"/>
        <w:jc w:val="both"/>
        <w:rPr>
          <w:rFonts w:ascii="Arial" w:hAnsi="Arial" w:cs="Arial"/>
          <w:lang w:val="en-GB"/>
        </w:rPr>
      </w:pPr>
      <w:r w:rsidRPr="00FF7A73">
        <w:rPr>
          <w:rFonts w:ascii="Arial" w:hAnsi="Arial" w:cs="Arial"/>
          <w:lang w:val="en-GB"/>
        </w:rPr>
        <w:t xml:space="preserve">This document presents the framework that the e-Gov pilot should meet, the form that the representative of the </w:t>
      </w:r>
      <w:proofErr w:type="spellStart"/>
      <w:r w:rsidRPr="00FF7A73">
        <w:rPr>
          <w:rFonts w:ascii="Arial" w:hAnsi="Arial" w:cs="Arial"/>
          <w:lang w:val="en-GB"/>
        </w:rPr>
        <w:t>ReSPA</w:t>
      </w:r>
      <w:proofErr w:type="spellEnd"/>
      <w:r w:rsidRPr="00FF7A73">
        <w:rPr>
          <w:rFonts w:ascii="Arial" w:hAnsi="Arial" w:cs="Arial"/>
          <w:lang w:val="en-GB"/>
        </w:rPr>
        <w:t xml:space="preserve"> member should fill out, and the questionnaire that the </w:t>
      </w:r>
      <w:proofErr w:type="spellStart"/>
      <w:r w:rsidRPr="00FF7A73">
        <w:rPr>
          <w:rFonts w:ascii="Arial" w:hAnsi="Arial" w:cs="Arial"/>
          <w:lang w:val="en-GB"/>
        </w:rPr>
        <w:t>eGov</w:t>
      </w:r>
      <w:proofErr w:type="spellEnd"/>
      <w:r w:rsidRPr="00FF7A73">
        <w:rPr>
          <w:rFonts w:ascii="Arial" w:hAnsi="Arial" w:cs="Arial"/>
          <w:lang w:val="en-GB"/>
        </w:rPr>
        <w:t xml:space="preserve"> Pilot user needs to complete as part of the survey to assess the quality of the e-Gov Pilot.</w:t>
      </w:r>
    </w:p>
    <w:p w14:paraId="55439859" w14:textId="77777777" w:rsidR="00FF7A73" w:rsidRPr="00FF7A73" w:rsidRDefault="00FF7A73" w:rsidP="00FF7A73">
      <w:pPr>
        <w:keepNext/>
        <w:keepLines/>
        <w:spacing w:before="480" w:after="0"/>
        <w:outlineLvl w:val="0"/>
        <w:rPr>
          <w:rFonts w:ascii="Cambria" w:eastAsia="Times New Roman" w:hAnsi="Cambria"/>
          <w:b/>
          <w:bCs/>
          <w:color w:val="365F91"/>
          <w:sz w:val="28"/>
          <w:szCs w:val="28"/>
          <w:lang w:val="en-GB"/>
        </w:rPr>
      </w:pPr>
      <w:bookmarkStart w:id="2" w:name="_Toc140672300"/>
      <w:bookmarkStart w:id="3" w:name="_Toc140672587"/>
      <w:r w:rsidRPr="00FF7A73">
        <w:rPr>
          <w:rFonts w:ascii="Cambria" w:eastAsia="Times New Roman" w:hAnsi="Cambria"/>
          <w:b/>
          <w:bCs/>
          <w:color w:val="365F91"/>
          <w:sz w:val="28"/>
          <w:szCs w:val="28"/>
          <w:lang w:val="en-GB"/>
        </w:rPr>
        <w:t>e-Gov Pilot quality dimensions/attributes</w:t>
      </w:r>
      <w:bookmarkEnd w:id="2"/>
      <w:bookmarkEnd w:id="3"/>
    </w:p>
    <w:p w14:paraId="1D38835F" w14:textId="77777777" w:rsidR="00FF7A73" w:rsidRPr="00FF7A73" w:rsidRDefault="00FF7A73" w:rsidP="00FF7A73">
      <w:pPr>
        <w:keepNext/>
        <w:keepLines/>
        <w:spacing w:before="200" w:after="0"/>
        <w:outlineLvl w:val="1"/>
        <w:rPr>
          <w:rFonts w:ascii="Cambria" w:eastAsia="Times New Roman" w:hAnsi="Cambria"/>
          <w:b/>
          <w:bCs/>
          <w:color w:val="4F81BD"/>
          <w:sz w:val="26"/>
          <w:szCs w:val="26"/>
          <w:lang w:val="en-GB"/>
        </w:rPr>
      </w:pPr>
      <w:bookmarkStart w:id="4" w:name="_Toc140672588"/>
      <w:r w:rsidRPr="00FF7A73">
        <w:rPr>
          <w:rFonts w:ascii="Cambria" w:eastAsia="Times New Roman" w:hAnsi="Cambria"/>
          <w:b/>
          <w:bCs/>
          <w:color w:val="4F81BD"/>
          <w:sz w:val="26"/>
          <w:szCs w:val="26"/>
          <w:lang w:val="en-GB"/>
        </w:rPr>
        <w:t>Ease of Use (navigation, personalization, technical efficiency)</w:t>
      </w:r>
      <w:bookmarkEnd w:id="4"/>
    </w:p>
    <w:p w14:paraId="1C14A2B7" w14:textId="77777777" w:rsidR="00FF7A73" w:rsidRPr="00FF7A73" w:rsidRDefault="00FF7A73" w:rsidP="00FF7A73">
      <w:pPr>
        <w:rPr>
          <w:rFonts w:ascii="Arial" w:hAnsi="Arial" w:cs="Arial"/>
          <w:lang w:val="en-GB"/>
        </w:rPr>
      </w:pPr>
      <w:r w:rsidRPr="00FF7A73">
        <w:rPr>
          <w:rFonts w:ascii="Arial" w:hAnsi="Arial" w:cs="Arial"/>
          <w:lang w:val="en-GB"/>
        </w:rPr>
        <w:t xml:space="preserve">Ease of use refers to how easily citizens can use e-Gov Pilot. Implementing set-up links with major search engines and having a memorable and concise URL can help users find the website on the worldwide web. Internal navigation can be enhanced through a consistent website structure, including a site map, customized search functions, menus, directories, buttons, subject trees, image maps, and </w:t>
      </w:r>
      <w:proofErr w:type="spellStart"/>
      <w:r w:rsidRPr="00FF7A73">
        <w:rPr>
          <w:rFonts w:ascii="Arial" w:hAnsi="Arial" w:cs="Arial"/>
          <w:lang w:val="en-GB"/>
        </w:rPr>
        <w:t>colors</w:t>
      </w:r>
      <w:proofErr w:type="spellEnd"/>
      <w:r w:rsidRPr="00FF7A73">
        <w:rPr>
          <w:rFonts w:ascii="Arial" w:hAnsi="Arial" w:cs="Arial"/>
          <w:lang w:val="en-GB"/>
        </w:rPr>
        <w:t xml:space="preserve">. The easy navigation is the most important feature for governmental websites, followed by clear layout of information, up-to-date information, search tools, and accuracy of information. Personalization of information, such as communicating with citizens in their preferred language or offering choices for people with disabilities, can improve the user-friendliness of a governmental site. Additionally, customization features that recognize the user and display frequently used links or remember language preferences can benefit regular website users. </w:t>
      </w:r>
    </w:p>
    <w:p w14:paraId="5EB2F9BB" w14:textId="77777777" w:rsidR="00FF7A73" w:rsidRPr="00FF7A73" w:rsidRDefault="00FF7A73" w:rsidP="00FF7A73">
      <w:pPr>
        <w:rPr>
          <w:rFonts w:ascii="Arial" w:hAnsi="Arial" w:cs="Arial"/>
          <w:lang w:val="en-GB"/>
        </w:rPr>
      </w:pPr>
      <w:r w:rsidRPr="00FF7A73">
        <w:rPr>
          <w:rFonts w:ascii="Arial" w:hAnsi="Arial" w:cs="Arial"/>
          <w:lang w:val="en-GB"/>
        </w:rPr>
        <w:t xml:space="preserve">e-Gov Pilot quality </w:t>
      </w:r>
      <w:proofErr w:type="gramStart"/>
      <w:r w:rsidRPr="00FF7A73">
        <w:rPr>
          <w:rFonts w:ascii="Arial" w:hAnsi="Arial" w:cs="Arial"/>
          <w:lang w:val="en-GB"/>
        </w:rPr>
        <w:t>attributes :</w:t>
      </w:r>
      <w:proofErr w:type="gramEnd"/>
    </w:p>
    <w:p w14:paraId="13235E11"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Web site’s structure/ Site-map</w:t>
      </w:r>
    </w:p>
    <w:p w14:paraId="4EDC7191"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Customized search functions</w:t>
      </w:r>
    </w:p>
    <w:p w14:paraId="79FD94C6"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Set up links with search engines</w:t>
      </w:r>
    </w:p>
    <w:p w14:paraId="10416C9D"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Easy to remember URL</w:t>
      </w:r>
    </w:p>
    <w:p w14:paraId="38F0801A"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Personalization of information</w:t>
      </w:r>
    </w:p>
    <w:p w14:paraId="7D6F40B4" w14:textId="77777777" w:rsidR="00FF7A73" w:rsidRDefault="00FF7A73" w:rsidP="00FF7A73">
      <w:pPr>
        <w:numPr>
          <w:ilvl w:val="0"/>
          <w:numId w:val="50"/>
        </w:numPr>
        <w:contextualSpacing/>
        <w:rPr>
          <w:rFonts w:ascii="Arial" w:hAnsi="Arial" w:cs="Arial"/>
          <w:lang w:val="en-GB"/>
        </w:rPr>
      </w:pPr>
      <w:r w:rsidRPr="00FF7A73">
        <w:rPr>
          <w:rFonts w:ascii="Arial" w:hAnsi="Arial" w:cs="Arial"/>
          <w:lang w:val="en-GB"/>
        </w:rPr>
        <w:t>Ability of customization</w:t>
      </w:r>
    </w:p>
    <w:p w14:paraId="3B837444" w14:textId="77777777" w:rsidR="00FF7A73" w:rsidRPr="00FF7A73" w:rsidRDefault="00FF7A73" w:rsidP="00FF7A73">
      <w:pPr>
        <w:ind w:left="720"/>
        <w:contextualSpacing/>
        <w:rPr>
          <w:rFonts w:ascii="Arial" w:hAnsi="Arial" w:cs="Arial"/>
          <w:lang w:val="en-GB"/>
        </w:rPr>
      </w:pPr>
    </w:p>
    <w:p w14:paraId="301242BC" w14:textId="77777777" w:rsidR="00FF7A73" w:rsidRPr="00FF7A73" w:rsidRDefault="00FF7A73" w:rsidP="00FF7A73">
      <w:pPr>
        <w:keepNext/>
        <w:keepLines/>
        <w:spacing w:before="200" w:after="0"/>
        <w:outlineLvl w:val="1"/>
        <w:rPr>
          <w:rFonts w:ascii="Cambria" w:eastAsia="Times New Roman" w:hAnsi="Cambria"/>
          <w:b/>
          <w:bCs/>
          <w:color w:val="4F81BD"/>
          <w:sz w:val="26"/>
          <w:szCs w:val="26"/>
          <w:lang w:val="en-GB"/>
        </w:rPr>
      </w:pPr>
      <w:bookmarkStart w:id="5" w:name="_Toc140672589"/>
      <w:r w:rsidRPr="00FF7A73">
        <w:rPr>
          <w:rFonts w:ascii="Cambria" w:eastAsia="Times New Roman" w:hAnsi="Cambria"/>
          <w:b/>
          <w:bCs/>
          <w:color w:val="4F81BD"/>
          <w:sz w:val="26"/>
          <w:szCs w:val="26"/>
          <w:lang w:val="en-GB"/>
        </w:rPr>
        <w:t>Trust (Privacy/Security)</w:t>
      </w:r>
      <w:bookmarkEnd w:id="5"/>
    </w:p>
    <w:p w14:paraId="4796FE30" w14:textId="77777777" w:rsidR="00FF7A73" w:rsidRPr="00FF7A73" w:rsidRDefault="00FF7A73" w:rsidP="00FF7A73">
      <w:pPr>
        <w:jc w:val="both"/>
        <w:rPr>
          <w:rFonts w:ascii="Arial" w:hAnsi="Arial" w:cs="Arial"/>
          <w:lang w:val="en-GB"/>
        </w:rPr>
      </w:pPr>
      <w:r w:rsidRPr="00FF7A73">
        <w:rPr>
          <w:rFonts w:ascii="Arial" w:hAnsi="Arial" w:cs="Arial"/>
          <w:lang w:val="en-GB"/>
        </w:rPr>
        <w:t>Trust in e-government encompasses privacy and security, representing the citizen's confidence in the website's ability to protect their personal information and ensure a secure e-service process. Privacy involves safeguarding personal information, not sharing it with others, preserving anonymity, securely storing personal data, and obtaining informed consent. Security primarily focuses on protecting users from the risk of fraud and financial loss related to the use of their credit card or other financial information. It also includes ensuring that the entire transaction is conducted as intended. Measures such as encryption, access control, digital signatures, and secure procedures for acquiring usernames and passwords can enhance security.</w:t>
      </w:r>
    </w:p>
    <w:p w14:paraId="06A253C1" w14:textId="77777777" w:rsidR="00FF7A73" w:rsidRPr="00FF7A73" w:rsidRDefault="00FF7A73" w:rsidP="00FF7A73">
      <w:pPr>
        <w:spacing w:after="0"/>
        <w:rPr>
          <w:rFonts w:ascii="Arial" w:hAnsi="Arial" w:cs="Arial"/>
          <w:lang w:val="en-GB"/>
        </w:rPr>
      </w:pPr>
      <w:r w:rsidRPr="00FF7A73">
        <w:rPr>
          <w:rFonts w:ascii="Arial" w:hAnsi="Arial" w:cs="Arial"/>
          <w:lang w:val="en-GB"/>
        </w:rPr>
        <w:lastRenderedPageBreak/>
        <w:t xml:space="preserve">e-Gov Pilot quality </w:t>
      </w:r>
      <w:proofErr w:type="gramStart"/>
      <w:r w:rsidRPr="00FF7A73">
        <w:rPr>
          <w:rFonts w:ascii="Arial" w:hAnsi="Arial" w:cs="Arial"/>
          <w:lang w:val="en-GB"/>
        </w:rPr>
        <w:t>attributes :</w:t>
      </w:r>
      <w:proofErr w:type="gramEnd"/>
    </w:p>
    <w:p w14:paraId="1C73BE33" w14:textId="77777777" w:rsidR="00FF7A73" w:rsidRPr="00FF7A73" w:rsidRDefault="00FF7A73" w:rsidP="00FF7A73">
      <w:pPr>
        <w:numPr>
          <w:ilvl w:val="0"/>
          <w:numId w:val="50"/>
        </w:numPr>
        <w:spacing w:after="0"/>
        <w:contextualSpacing/>
        <w:rPr>
          <w:rFonts w:ascii="Arial" w:hAnsi="Arial" w:cs="Arial"/>
          <w:lang w:val="en-GB"/>
        </w:rPr>
      </w:pPr>
      <w:r w:rsidRPr="00FF7A73">
        <w:rPr>
          <w:rFonts w:ascii="Arial" w:hAnsi="Arial" w:cs="Arial"/>
          <w:lang w:val="en-GB"/>
        </w:rPr>
        <w:t xml:space="preserve">Secure archiving of personal data </w:t>
      </w:r>
    </w:p>
    <w:p w14:paraId="1F546F04"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Non repudiation by authenticating the parties involved </w:t>
      </w:r>
    </w:p>
    <w:p w14:paraId="0533A0AF"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Procedure of acquiring username and password </w:t>
      </w:r>
    </w:p>
    <w:p w14:paraId="28A7FDD7"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Correct transaction, Encrypting messages </w:t>
      </w:r>
    </w:p>
    <w:p w14:paraId="4FC1F7A6" w14:textId="77777777" w:rsidR="00FF7A73" w:rsidRDefault="00FF7A73" w:rsidP="00FF7A73">
      <w:pPr>
        <w:numPr>
          <w:ilvl w:val="0"/>
          <w:numId w:val="50"/>
        </w:numPr>
        <w:contextualSpacing/>
        <w:rPr>
          <w:rFonts w:ascii="Arial" w:hAnsi="Arial" w:cs="Arial"/>
          <w:lang w:val="en-GB"/>
        </w:rPr>
      </w:pPr>
      <w:r w:rsidRPr="00FF7A73">
        <w:rPr>
          <w:rFonts w:ascii="Arial" w:hAnsi="Arial" w:cs="Arial"/>
          <w:lang w:val="en-GB"/>
        </w:rPr>
        <w:t>Digital Signatures, Access control</w:t>
      </w:r>
    </w:p>
    <w:p w14:paraId="2D921702" w14:textId="77777777" w:rsidR="00FF7A73" w:rsidRPr="00FF7A73" w:rsidRDefault="00FF7A73" w:rsidP="00FF7A73">
      <w:pPr>
        <w:ind w:left="720"/>
        <w:contextualSpacing/>
        <w:rPr>
          <w:rFonts w:ascii="Arial" w:hAnsi="Arial" w:cs="Arial"/>
          <w:lang w:val="en-GB"/>
        </w:rPr>
      </w:pPr>
    </w:p>
    <w:p w14:paraId="5F466D46" w14:textId="77777777" w:rsidR="00FF7A73" w:rsidRPr="00FF7A73" w:rsidRDefault="00FF7A73" w:rsidP="00FF7A73">
      <w:pPr>
        <w:keepNext/>
        <w:keepLines/>
        <w:spacing w:before="200" w:after="0"/>
        <w:outlineLvl w:val="1"/>
        <w:rPr>
          <w:rFonts w:ascii="Cambria" w:eastAsia="Times New Roman" w:hAnsi="Cambria"/>
          <w:b/>
          <w:bCs/>
          <w:color w:val="4F81BD"/>
          <w:sz w:val="26"/>
          <w:szCs w:val="26"/>
          <w:lang w:val="en-GB"/>
        </w:rPr>
      </w:pPr>
      <w:bookmarkStart w:id="6" w:name="_Toc140672590"/>
      <w:r w:rsidRPr="00FF7A73">
        <w:rPr>
          <w:rFonts w:ascii="Cambria" w:eastAsia="Times New Roman" w:hAnsi="Cambria"/>
          <w:b/>
          <w:bCs/>
          <w:color w:val="4F81BD"/>
          <w:sz w:val="26"/>
          <w:szCs w:val="26"/>
          <w:lang w:val="en-GB"/>
        </w:rPr>
        <w:t>Functionality of the interaction environment (support in completing forms)</w:t>
      </w:r>
      <w:bookmarkEnd w:id="6"/>
      <w:r w:rsidRPr="00FF7A73">
        <w:rPr>
          <w:rFonts w:ascii="Cambria" w:eastAsia="Times New Roman" w:hAnsi="Cambria"/>
          <w:b/>
          <w:bCs/>
          <w:color w:val="4F81BD"/>
          <w:sz w:val="26"/>
          <w:szCs w:val="26"/>
          <w:lang w:val="en-GB"/>
        </w:rPr>
        <w:t xml:space="preserve"> </w:t>
      </w:r>
    </w:p>
    <w:p w14:paraId="2BDB0BB2" w14:textId="77777777" w:rsidR="00FF7A73" w:rsidRPr="00FF7A73" w:rsidRDefault="00FF7A73" w:rsidP="00FF7A73">
      <w:pPr>
        <w:jc w:val="both"/>
        <w:rPr>
          <w:rFonts w:ascii="Arial" w:hAnsi="Arial" w:cs="Arial"/>
          <w:lang w:val="en-GB"/>
        </w:rPr>
      </w:pPr>
      <w:r w:rsidRPr="00FF7A73">
        <w:rPr>
          <w:rFonts w:ascii="Arial" w:hAnsi="Arial" w:cs="Arial"/>
          <w:lang w:val="en-GB"/>
        </w:rPr>
        <w:t>Forms play a crucial role in e-government as they allow users to communicate and interact with public administrations, facilitating the collection of necessary information. In particular, for e-government services at maturity level 3 or higher, forms serve as the primary means for submitting information online. Therefore, the quality characteristics of online forms are highly important for citizens during their interaction with e-government portals and significantly impact the overall quality of the service provided.</w:t>
      </w:r>
    </w:p>
    <w:p w14:paraId="0D5C6969" w14:textId="77777777" w:rsidR="00FF7A73" w:rsidRPr="00FF7A73" w:rsidRDefault="00FF7A73" w:rsidP="00FF7A73">
      <w:pPr>
        <w:spacing w:after="0"/>
        <w:rPr>
          <w:rFonts w:ascii="Arial" w:hAnsi="Arial" w:cs="Arial"/>
          <w:lang w:val="en-GB"/>
        </w:rPr>
      </w:pPr>
      <w:r w:rsidRPr="00FF7A73">
        <w:rPr>
          <w:rFonts w:ascii="Arial" w:hAnsi="Arial" w:cs="Arial"/>
          <w:lang w:val="en-GB"/>
        </w:rPr>
        <w:t xml:space="preserve">e-Gov Pilot quality </w:t>
      </w:r>
      <w:proofErr w:type="gramStart"/>
      <w:r w:rsidRPr="00FF7A73">
        <w:rPr>
          <w:rFonts w:ascii="Arial" w:hAnsi="Arial" w:cs="Arial"/>
          <w:lang w:val="en-GB"/>
        </w:rPr>
        <w:t>attributes :</w:t>
      </w:r>
      <w:proofErr w:type="gramEnd"/>
    </w:p>
    <w:p w14:paraId="2D448809" w14:textId="77777777" w:rsidR="00FF7A73" w:rsidRPr="00FF7A73" w:rsidRDefault="00FF7A73" w:rsidP="00FF7A73">
      <w:pPr>
        <w:numPr>
          <w:ilvl w:val="0"/>
          <w:numId w:val="50"/>
        </w:numPr>
        <w:spacing w:after="0"/>
        <w:contextualSpacing/>
        <w:rPr>
          <w:rFonts w:ascii="Arial" w:hAnsi="Arial" w:cs="Arial"/>
          <w:lang w:val="en-GB"/>
        </w:rPr>
      </w:pPr>
      <w:r w:rsidRPr="00FF7A73">
        <w:rPr>
          <w:rFonts w:ascii="Arial" w:hAnsi="Arial" w:cs="Arial"/>
          <w:lang w:val="en-GB"/>
        </w:rPr>
        <w:t xml:space="preserve">Existence of on-line help in forms </w:t>
      </w:r>
    </w:p>
    <w:p w14:paraId="39237F29" w14:textId="77777777" w:rsidR="00FF7A73" w:rsidRPr="00FF7A73" w:rsidRDefault="00FF7A73" w:rsidP="00FF7A73">
      <w:pPr>
        <w:numPr>
          <w:ilvl w:val="0"/>
          <w:numId w:val="50"/>
        </w:numPr>
        <w:spacing w:after="0"/>
        <w:contextualSpacing/>
        <w:rPr>
          <w:rFonts w:ascii="Arial" w:hAnsi="Arial" w:cs="Arial"/>
          <w:lang w:val="en-GB"/>
        </w:rPr>
      </w:pPr>
      <w:r w:rsidRPr="00FF7A73">
        <w:rPr>
          <w:rFonts w:ascii="Arial" w:hAnsi="Arial" w:cs="Arial"/>
          <w:lang w:val="en-GB"/>
        </w:rPr>
        <w:t xml:space="preserve">Reuse of citizen information to facilitate future interaction </w:t>
      </w:r>
    </w:p>
    <w:p w14:paraId="21D22316"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Automatic calculation of forms </w:t>
      </w:r>
    </w:p>
    <w:p w14:paraId="1598B8A5" w14:textId="77777777" w:rsidR="00FF7A73" w:rsidRDefault="00FF7A73" w:rsidP="00FF7A73">
      <w:pPr>
        <w:numPr>
          <w:ilvl w:val="0"/>
          <w:numId w:val="50"/>
        </w:numPr>
        <w:contextualSpacing/>
        <w:rPr>
          <w:rFonts w:ascii="Arial" w:hAnsi="Arial" w:cs="Arial"/>
          <w:lang w:val="en-GB"/>
        </w:rPr>
      </w:pPr>
      <w:r w:rsidRPr="00FF7A73">
        <w:rPr>
          <w:rFonts w:ascii="Arial" w:hAnsi="Arial" w:cs="Arial"/>
          <w:lang w:val="en-GB"/>
        </w:rPr>
        <w:t>Adequate response format</w:t>
      </w:r>
    </w:p>
    <w:p w14:paraId="6FDC99F4" w14:textId="77777777" w:rsidR="00FF7A73" w:rsidRPr="00FF7A73" w:rsidRDefault="00FF7A73" w:rsidP="00FF7A73">
      <w:pPr>
        <w:ind w:left="720"/>
        <w:contextualSpacing/>
        <w:rPr>
          <w:rFonts w:ascii="Arial" w:hAnsi="Arial" w:cs="Arial"/>
          <w:lang w:val="en-GB"/>
        </w:rPr>
      </w:pPr>
    </w:p>
    <w:p w14:paraId="1EF04784" w14:textId="77777777" w:rsidR="00FF7A73" w:rsidRPr="00FF7A73" w:rsidRDefault="00FF7A73" w:rsidP="00FF7A73">
      <w:pPr>
        <w:keepNext/>
        <w:keepLines/>
        <w:spacing w:before="200" w:after="0"/>
        <w:outlineLvl w:val="1"/>
        <w:rPr>
          <w:rFonts w:ascii="Cambria" w:eastAsia="Times New Roman" w:hAnsi="Cambria"/>
          <w:b/>
          <w:bCs/>
          <w:color w:val="4F81BD"/>
          <w:sz w:val="26"/>
          <w:szCs w:val="26"/>
          <w:lang w:val="en-GB"/>
        </w:rPr>
      </w:pPr>
      <w:bookmarkStart w:id="7" w:name="_Toc140672591"/>
      <w:r w:rsidRPr="00FF7A73">
        <w:rPr>
          <w:rFonts w:ascii="Cambria" w:eastAsia="Times New Roman" w:hAnsi="Cambria"/>
          <w:b/>
          <w:bCs/>
          <w:color w:val="4F81BD"/>
          <w:sz w:val="26"/>
          <w:szCs w:val="26"/>
          <w:lang w:val="en-GB"/>
        </w:rPr>
        <w:t>Reliability</w:t>
      </w:r>
      <w:bookmarkEnd w:id="7"/>
    </w:p>
    <w:p w14:paraId="02F467ED" w14:textId="77777777" w:rsidR="00FF7A73" w:rsidRPr="00FF7A73" w:rsidRDefault="00FF7A73" w:rsidP="00FF7A73">
      <w:pPr>
        <w:jc w:val="both"/>
        <w:rPr>
          <w:rFonts w:ascii="Arial" w:hAnsi="Arial" w:cs="Arial"/>
          <w:bCs/>
          <w:lang w:val="en-GB"/>
        </w:rPr>
      </w:pPr>
      <w:r w:rsidRPr="00FF7A73">
        <w:rPr>
          <w:rFonts w:ascii="Arial" w:hAnsi="Arial" w:cs="Arial"/>
          <w:bCs/>
          <w:lang w:val="en-GB"/>
        </w:rPr>
        <w:t>Reliability</w:t>
      </w:r>
      <w:r w:rsidRPr="00FF7A73">
        <w:rPr>
          <w:rFonts w:ascii="Arial" w:hAnsi="Arial" w:cs="Arial"/>
          <w:lang w:val="en-GB"/>
        </w:rPr>
        <w:t xml:space="preserve"> refers to the citizen's confidence in the website's ability to deliver services correctly and in a timely manner. It encompasses the accurate and consistent performance of promised services. This includes ensuring correct technical functioning, such as accessibility and availability. Accessibility refers to the system's usability without modification, allowing as many users as possible to access it. It should not be confused with usability, which refers to how easily any user can use a system. Additionally, the system's capability to be displayed and used independently of the web browser enhances its accessibility. Availability, on the other hand, refers to the system's ability to maintain service without degradation or interruption, even if certain parts fail. It represents the probability of a service being accessible. Improving availability can be achieved by ensuring 24/7 accessibility and high </w:t>
      </w:r>
      <w:r w:rsidRPr="00FF7A73">
        <w:rPr>
          <w:rFonts w:ascii="Arial" w:hAnsi="Arial" w:cs="Arial"/>
          <w:bCs/>
          <w:lang w:val="en-GB"/>
        </w:rPr>
        <w:t>loading and transaction speeds.</w:t>
      </w:r>
    </w:p>
    <w:p w14:paraId="7543A1D2" w14:textId="77777777" w:rsidR="00FF7A73" w:rsidRPr="00FF7A73" w:rsidRDefault="00FF7A73" w:rsidP="00FF7A73">
      <w:pPr>
        <w:spacing w:after="0"/>
        <w:rPr>
          <w:rFonts w:ascii="Arial" w:hAnsi="Arial" w:cs="Arial"/>
          <w:lang w:val="en-GB"/>
        </w:rPr>
      </w:pPr>
      <w:r w:rsidRPr="00FF7A73">
        <w:rPr>
          <w:rFonts w:ascii="Arial" w:hAnsi="Arial" w:cs="Arial"/>
          <w:lang w:val="en-GB"/>
        </w:rPr>
        <w:t xml:space="preserve">e-Gov Pilot quality </w:t>
      </w:r>
      <w:proofErr w:type="gramStart"/>
      <w:r w:rsidRPr="00FF7A73">
        <w:rPr>
          <w:rFonts w:ascii="Arial" w:hAnsi="Arial" w:cs="Arial"/>
          <w:lang w:val="en-GB"/>
        </w:rPr>
        <w:t>attributes :</w:t>
      </w:r>
      <w:proofErr w:type="gramEnd"/>
    </w:p>
    <w:p w14:paraId="3EA3F45F" w14:textId="77777777" w:rsidR="00FF7A73" w:rsidRPr="00FF7A73" w:rsidRDefault="00FF7A73" w:rsidP="00FF7A73">
      <w:pPr>
        <w:numPr>
          <w:ilvl w:val="0"/>
          <w:numId w:val="50"/>
        </w:numPr>
        <w:spacing w:after="0"/>
        <w:contextualSpacing/>
        <w:rPr>
          <w:rFonts w:ascii="Arial" w:hAnsi="Arial" w:cs="Arial"/>
          <w:lang w:val="en-GB"/>
        </w:rPr>
      </w:pPr>
      <w:r w:rsidRPr="00FF7A73">
        <w:rPr>
          <w:rFonts w:ascii="Arial" w:hAnsi="Arial" w:cs="Arial"/>
          <w:lang w:val="en-GB"/>
        </w:rPr>
        <w:t xml:space="preserve">Ability to perform the promised service accurately </w:t>
      </w:r>
    </w:p>
    <w:p w14:paraId="32E2AD77"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In time service delivery </w:t>
      </w:r>
    </w:p>
    <w:p w14:paraId="3D25769D"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Accessibility of site </w:t>
      </w:r>
    </w:p>
    <w:p w14:paraId="61442A58"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Browser-system compatibility </w:t>
      </w:r>
    </w:p>
    <w:p w14:paraId="0F194C7C"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Loading/transaction speed</w:t>
      </w:r>
    </w:p>
    <w:p w14:paraId="5897F4B5" w14:textId="77777777" w:rsidR="00FF7A73" w:rsidRPr="00FF7A73" w:rsidRDefault="00FF7A73" w:rsidP="00FF7A73">
      <w:pPr>
        <w:keepNext/>
        <w:keepLines/>
        <w:spacing w:before="200" w:after="0"/>
        <w:outlineLvl w:val="1"/>
        <w:rPr>
          <w:rFonts w:ascii="Cambria" w:eastAsia="Times New Roman" w:hAnsi="Cambria"/>
          <w:b/>
          <w:bCs/>
          <w:color w:val="4F81BD"/>
          <w:sz w:val="26"/>
          <w:szCs w:val="26"/>
          <w:lang w:val="en-GB"/>
        </w:rPr>
      </w:pPr>
      <w:bookmarkStart w:id="8" w:name="_Toc140672592"/>
      <w:r w:rsidRPr="00FF7A73">
        <w:rPr>
          <w:rFonts w:ascii="Cambria" w:eastAsia="Times New Roman" w:hAnsi="Cambria"/>
          <w:b/>
          <w:bCs/>
          <w:color w:val="4F81BD"/>
          <w:sz w:val="26"/>
          <w:szCs w:val="26"/>
          <w:lang w:val="en-GB"/>
        </w:rPr>
        <w:lastRenderedPageBreak/>
        <w:t>Content &amp; Appearance of Information</w:t>
      </w:r>
      <w:bookmarkEnd w:id="8"/>
    </w:p>
    <w:p w14:paraId="58939E6A" w14:textId="77777777" w:rsidR="00FF7A73" w:rsidRPr="00FF7A73" w:rsidRDefault="00FF7A73" w:rsidP="00FF7A73">
      <w:pPr>
        <w:jc w:val="both"/>
        <w:rPr>
          <w:rFonts w:ascii="Arial" w:hAnsi="Arial" w:cs="Arial"/>
          <w:lang w:val="en-GB"/>
        </w:rPr>
      </w:pPr>
      <w:r w:rsidRPr="00FF7A73">
        <w:rPr>
          <w:rFonts w:ascii="Arial" w:hAnsi="Arial" w:cs="Arial"/>
          <w:lang w:val="en-GB"/>
        </w:rPr>
        <w:t xml:space="preserve">This dimension focuses on the quality of information itself, its presentation and layout. The proper use of colour, graphics, and page size is considered important. The quality of information is determined by factors such as completeness, accuracy, conciseness, and relevance. Both excessive and insufficient information are viewed negatively. Timeliness of information is crucial, as government websites often lack regular updates. Linkage refers to the number and quality of hyperlinks provided on the site. Having relevant and functional links is essential, while regularly checking for broken links is important. The clarity and interpretability of information are vital, particularly in government documents with formal language and technical terminology. Lastly, site aesthetics, including </w:t>
      </w:r>
      <w:proofErr w:type="spellStart"/>
      <w:r w:rsidRPr="00FF7A73">
        <w:rPr>
          <w:rFonts w:ascii="Arial" w:hAnsi="Arial" w:cs="Arial"/>
          <w:lang w:val="en-GB"/>
        </w:rPr>
        <w:t>color</w:t>
      </w:r>
      <w:proofErr w:type="spellEnd"/>
      <w:r w:rsidRPr="00FF7A73">
        <w:rPr>
          <w:rFonts w:ascii="Arial" w:hAnsi="Arial" w:cs="Arial"/>
          <w:lang w:val="en-GB"/>
        </w:rPr>
        <w:t xml:space="preserve"> schemes, graphics, animation, and page size, contribute to the overall user experience.</w:t>
      </w:r>
    </w:p>
    <w:p w14:paraId="32314078" w14:textId="77777777" w:rsidR="00FF7A73" w:rsidRPr="00FF7A73" w:rsidRDefault="00FF7A73" w:rsidP="00FF7A73">
      <w:pPr>
        <w:spacing w:after="0"/>
        <w:rPr>
          <w:rFonts w:ascii="Arial" w:hAnsi="Arial" w:cs="Arial"/>
          <w:lang w:val="en-GB"/>
        </w:rPr>
      </w:pPr>
      <w:r w:rsidRPr="00FF7A73">
        <w:rPr>
          <w:rFonts w:ascii="Arial" w:hAnsi="Arial" w:cs="Arial"/>
          <w:lang w:val="en-GB"/>
        </w:rPr>
        <w:t xml:space="preserve">e-Gov Pilot quality </w:t>
      </w:r>
      <w:proofErr w:type="gramStart"/>
      <w:r w:rsidRPr="00FF7A73">
        <w:rPr>
          <w:rFonts w:ascii="Arial" w:hAnsi="Arial" w:cs="Arial"/>
          <w:lang w:val="en-GB"/>
        </w:rPr>
        <w:t>attributes :</w:t>
      </w:r>
      <w:proofErr w:type="gramEnd"/>
    </w:p>
    <w:p w14:paraId="26830E04" w14:textId="77777777" w:rsidR="00FF7A73" w:rsidRPr="00FF7A73" w:rsidRDefault="00FF7A73" w:rsidP="00FF7A73">
      <w:pPr>
        <w:numPr>
          <w:ilvl w:val="0"/>
          <w:numId w:val="50"/>
        </w:numPr>
        <w:spacing w:after="0"/>
        <w:contextualSpacing/>
        <w:jc w:val="both"/>
        <w:rPr>
          <w:rFonts w:ascii="Arial" w:hAnsi="Arial" w:cs="Arial"/>
          <w:lang w:val="en-GB"/>
        </w:rPr>
      </w:pPr>
      <w:r w:rsidRPr="00FF7A73">
        <w:rPr>
          <w:rFonts w:ascii="Arial" w:hAnsi="Arial" w:cs="Arial"/>
          <w:lang w:val="en-GB"/>
        </w:rPr>
        <w:t xml:space="preserve">Data accuracy and conciseness </w:t>
      </w:r>
    </w:p>
    <w:p w14:paraId="0CBD81CE" w14:textId="77777777" w:rsidR="00FF7A73" w:rsidRPr="00FF7A73" w:rsidRDefault="00FF7A73" w:rsidP="00FF7A73">
      <w:pPr>
        <w:numPr>
          <w:ilvl w:val="0"/>
          <w:numId w:val="50"/>
        </w:numPr>
        <w:contextualSpacing/>
        <w:jc w:val="both"/>
        <w:rPr>
          <w:rFonts w:ascii="Arial" w:hAnsi="Arial" w:cs="Arial"/>
          <w:lang w:val="en-GB"/>
        </w:rPr>
      </w:pPr>
      <w:r w:rsidRPr="00FF7A73">
        <w:rPr>
          <w:rFonts w:ascii="Arial" w:hAnsi="Arial" w:cs="Arial"/>
          <w:lang w:val="en-GB"/>
        </w:rPr>
        <w:t xml:space="preserve">Data relevancy </w:t>
      </w:r>
    </w:p>
    <w:p w14:paraId="5D2960D9" w14:textId="77777777" w:rsidR="00FF7A73" w:rsidRPr="00FF7A73" w:rsidRDefault="00FF7A73" w:rsidP="00FF7A73">
      <w:pPr>
        <w:numPr>
          <w:ilvl w:val="0"/>
          <w:numId w:val="50"/>
        </w:numPr>
        <w:contextualSpacing/>
        <w:jc w:val="both"/>
        <w:rPr>
          <w:rFonts w:ascii="Arial" w:hAnsi="Arial" w:cs="Arial"/>
          <w:lang w:val="en-GB"/>
        </w:rPr>
      </w:pPr>
      <w:r w:rsidRPr="00FF7A73">
        <w:rPr>
          <w:rFonts w:ascii="Arial" w:hAnsi="Arial" w:cs="Arial"/>
          <w:lang w:val="en-GB"/>
        </w:rPr>
        <w:t xml:space="preserve">Updated information </w:t>
      </w:r>
    </w:p>
    <w:p w14:paraId="17755AB2" w14:textId="77777777" w:rsidR="00FF7A73" w:rsidRPr="00FF7A73" w:rsidRDefault="00FF7A73" w:rsidP="00FF7A73">
      <w:pPr>
        <w:numPr>
          <w:ilvl w:val="0"/>
          <w:numId w:val="50"/>
        </w:numPr>
        <w:contextualSpacing/>
        <w:jc w:val="both"/>
        <w:rPr>
          <w:rFonts w:ascii="Arial" w:hAnsi="Arial" w:cs="Arial"/>
          <w:lang w:val="en-GB"/>
        </w:rPr>
      </w:pPr>
      <w:r w:rsidRPr="00FF7A73">
        <w:rPr>
          <w:rFonts w:ascii="Arial" w:hAnsi="Arial" w:cs="Arial"/>
          <w:lang w:val="en-GB"/>
        </w:rPr>
        <w:t xml:space="preserve">Linkage </w:t>
      </w:r>
    </w:p>
    <w:p w14:paraId="0C252DCB" w14:textId="77777777" w:rsidR="00FF7A73" w:rsidRPr="00FF7A73" w:rsidRDefault="00FF7A73" w:rsidP="00FF7A73">
      <w:pPr>
        <w:numPr>
          <w:ilvl w:val="0"/>
          <w:numId w:val="50"/>
        </w:numPr>
        <w:contextualSpacing/>
        <w:jc w:val="both"/>
        <w:rPr>
          <w:rFonts w:ascii="Arial" w:hAnsi="Arial" w:cs="Arial"/>
          <w:lang w:val="en-GB"/>
        </w:rPr>
      </w:pPr>
      <w:r w:rsidRPr="00FF7A73">
        <w:rPr>
          <w:rFonts w:ascii="Arial" w:hAnsi="Arial" w:cs="Arial"/>
          <w:lang w:val="en-GB"/>
        </w:rPr>
        <w:t xml:space="preserve">Ease of understanding/ Interpretable Data </w:t>
      </w:r>
    </w:p>
    <w:p w14:paraId="095A7108" w14:textId="77777777" w:rsidR="00FF7A73" w:rsidRPr="00FF7A73" w:rsidRDefault="00FF7A73" w:rsidP="00FF7A73">
      <w:pPr>
        <w:numPr>
          <w:ilvl w:val="0"/>
          <w:numId w:val="50"/>
        </w:numPr>
        <w:contextualSpacing/>
        <w:jc w:val="both"/>
        <w:rPr>
          <w:rFonts w:ascii="Arial" w:hAnsi="Arial" w:cs="Arial"/>
          <w:lang w:val="en-GB"/>
        </w:rPr>
      </w:pPr>
      <w:r w:rsidRPr="00FF7A73">
        <w:rPr>
          <w:rFonts w:ascii="Arial" w:hAnsi="Arial" w:cs="Arial"/>
          <w:lang w:val="en-GB"/>
        </w:rPr>
        <w:t xml:space="preserve">Colours, Graphics, Animation </w:t>
      </w:r>
    </w:p>
    <w:p w14:paraId="6DAF00CB" w14:textId="77777777" w:rsidR="00FF7A73" w:rsidRDefault="00FF7A73" w:rsidP="00FF7A73">
      <w:pPr>
        <w:numPr>
          <w:ilvl w:val="0"/>
          <w:numId w:val="50"/>
        </w:numPr>
        <w:contextualSpacing/>
        <w:jc w:val="both"/>
        <w:rPr>
          <w:rFonts w:ascii="Arial" w:hAnsi="Arial" w:cs="Arial"/>
          <w:lang w:val="en-GB"/>
        </w:rPr>
      </w:pPr>
      <w:r w:rsidRPr="00FF7A73">
        <w:rPr>
          <w:rFonts w:ascii="Arial" w:hAnsi="Arial" w:cs="Arial"/>
          <w:lang w:val="en-GB"/>
        </w:rPr>
        <w:t>Size of Web pages</w:t>
      </w:r>
    </w:p>
    <w:p w14:paraId="15156CF3" w14:textId="77777777" w:rsidR="00FF7A73" w:rsidRPr="00FF7A73" w:rsidRDefault="00FF7A73" w:rsidP="00FF7A73">
      <w:pPr>
        <w:ind w:left="720"/>
        <w:contextualSpacing/>
        <w:jc w:val="both"/>
        <w:rPr>
          <w:rFonts w:ascii="Arial" w:hAnsi="Arial" w:cs="Arial"/>
          <w:lang w:val="en-GB"/>
        </w:rPr>
      </w:pPr>
    </w:p>
    <w:p w14:paraId="6DBE511F" w14:textId="77777777" w:rsidR="00FF7A73" w:rsidRPr="00FF7A73" w:rsidRDefault="00FF7A73" w:rsidP="00FF7A73">
      <w:pPr>
        <w:keepNext/>
        <w:keepLines/>
        <w:spacing w:before="200" w:after="0"/>
        <w:outlineLvl w:val="1"/>
        <w:rPr>
          <w:rFonts w:ascii="Cambria" w:eastAsia="Times New Roman" w:hAnsi="Cambria"/>
          <w:b/>
          <w:bCs/>
          <w:color w:val="4F81BD"/>
          <w:sz w:val="26"/>
          <w:szCs w:val="26"/>
          <w:lang w:val="en-GB"/>
        </w:rPr>
      </w:pPr>
      <w:bookmarkStart w:id="9" w:name="_Toc140672593"/>
      <w:r w:rsidRPr="00FF7A73">
        <w:rPr>
          <w:rFonts w:ascii="Cambria" w:eastAsia="Times New Roman" w:hAnsi="Cambria"/>
          <w:b/>
          <w:bCs/>
          <w:color w:val="4F81BD"/>
          <w:sz w:val="26"/>
          <w:szCs w:val="26"/>
          <w:lang w:val="en-GB"/>
        </w:rPr>
        <w:t>Citizen Support (Interactivity)</w:t>
      </w:r>
      <w:bookmarkEnd w:id="9"/>
      <w:r w:rsidRPr="00FF7A73">
        <w:rPr>
          <w:rFonts w:ascii="Cambria" w:eastAsia="Times New Roman" w:hAnsi="Cambria"/>
          <w:b/>
          <w:bCs/>
          <w:color w:val="4F81BD"/>
          <w:sz w:val="26"/>
          <w:szCs w:val="26"/>
          <w:lang w:val="en-GB"/>
        </w:rPr>
        <w:tab/>
      </w:r>
    </w:p>
    <w:p w14:paraId="393B0953" w14:textId="77777777" w:rsidR="00FF7A73" w:rsidRPr="00FF7A73" w:rsidRDefault="00FF7A73" w:rsidP="00FF7A73">
      <w:pPr>
        <w:spacing w:after="0"/>
        <w:jc w:val="both"/>
        <w:rPr>
          <w:rFonts w:ascii="Arial" w:hAnsi="Arial" w:cs="Arial"/>
          <w:lang w:val="en-GB"/>
        </w:rPr>
      </w:pPr>
      <w:r w:rsidRPr="00FF7A73">
        <w:rPr>
          <w:rFonts w:ascii="Arial" w:hAnsi="Arial" w:cs="Arial"/>
          <w:lang w:val="en-GB"/>
        </w:rPr>
        <w:t>Citizen Support refers to the assistance provided by the public administration (PA) to citizens in obtaining information or carrying out transactions. This assistance includes user-friendly guidelines, help pages, and frequently asked questions on the website, as well as personalized communication options. In cases where these resources are not sufficient, contact information is provided for citizens to seek personal advice via email, telephone, fax, or postal mail.</w:t>
      </w:r>
    </w:p>
    <w:p w14:paraId="28E180C2" w14:textId="77777777" w:rsidR="00FF7A73" w:rsidRPr="00FF7A73" w:rsidRDefault="00FF7A73" w:rsidP="00FF7A73">
      <w:pPr>
        <w:spacing w:after="0"/>
        <w:jc w:val="both"/>
        <w:rPr>
          <w:rFonts w:ascii="Arial" w:hAnsi="Arial" w:cs="Arial"/>
          <w:lang w:val="en-GB"/>
        </w:rPr>
      </w:pPr>
      <w:r w:rsidRPr="00FF7A73">
        <w:rPr>
          <w:rFonts w:ascii="Arial" w:hAnsi="Arial" w:cs="Arial"/>
          <w:lang w:val="en-GB"/>
        </w:rPr>
        <w:t>When there is interaction between citizens and PA employees, service quality dimensions such as prompt replies to inquiries, employee knowledge, and courtesy, ability to convey trust and confidence, and problem-solving skills come into play. These attributes emphasize the importance of interaction rather than just visiting a website. Additionally, the ability to track the progress and status of a transaction is seen as positive.</w:t>
      </w:r>
    </w:p>
    <w:p w14:paraId="6E155084" w14:textId="77777777" w:rsidR="00FF7A73" w:rsidRPr="00FF7A73" w:rsidRDefault="00FF7A73" w:rsidP="00FF7A73">
      <w:pPr>
        <w:spacing w:after="0"/>
        <w:rPr>
          <w:rFonts w:ascii="Arial" w:hAnsi="Arial" w:cs="Arial"/>
          <w:lang w:val="en-GB"/>
        </w:rPr>
      </w:pPr>
      <w:r w:rsidRPr="00FF7A73">
        <w:rPr>
          <w:rFonts w:ascii="Arial" w:hAnsi="Arial" w:cs="Arial"/>
          <w:lang w:val="en-GB"/>
        </w:rPr>
        <w:t xml:space="preserve">e-Gov Pilot quality </w:t>
      </w:r>
      <w:proofErr w:type="gramStart"/>
      <w:r w:rsidRPr="00FF7A73">
        <w:rPr>
          <w:rFonts w:ascii="Arial" w:hAnsi="Arial" w:cs="Arial"/>
          <w:lang w:val="en-GB"/>
        </w:rPr>
        <w:t>attributes :</w:t>
      </w:r>
      <w:proofErr w:type="gramEnd"/>
    </w:p>
    <w:p w14:paraId="42BEC114" w14:textId="77777777" w:rsidR="00FF7A73" w:rsidRPr="00FF7A73" w:rsidRDefault="00FF7A73" w:rsidP="00FF7A73">
      <w:pPr>
        <w:numPr>
          <w:ilvl w:val="0"/>
          <w:numId w:val="50"/>
        </w:numPr>
        <w:spacing w:after="0"/>
        <w:contextualSpacing/>
        <w:rPr>
          <w:rFonts w:ascii="Arial" w:hAnsi="Arial" w:cs="Arial"/>
          <w:lang w:val="en-GB"/>
        </w:rPr>
      </w:pPr>
      <w:r w:rsidRPr="00FF7A73">
        <w:rPr>
          <w:rFonts w:ascii="Arial" w:hAnsi="Arial" w:cs="Arial"/>
          <w:lang w:val="en-GB"/>
        </w:rPr>
        <w:t xml:space="preserve">User friendly guidelines </w:t>
      </w:r>
    </w:p>
    <w:p w14:paraId="2B01F01D" w14:textId="77777777" w:rsidR="00FF7A73" w:rsidRPr="00FF7A73" w:rsidRDefault="00FF7A73" w:rsidP="00FF7A73">
      <w:pPr>
        <w:numPr>
          <w:ilvl w:val="0"/>
          <w:numId w:val="50"/>
        </w:numPr>
        <w:spacing w:after="0"/>
        <w:contextualSpacing/>
        <w:rPr>
          <w:rFonts w:ascii="Arial" w:hAnsi="Arial" w:cs="Arial"/>
          <w:lang w:val="en-GB"/>
        </w:rPr>
      </w:pPr>
      <w:r w:rsidRPr="00FF7A73">
        <w:rPr>
          <w:rFonts w:ascii="Arial" w:hAnsi="Arial" w:cs="Arial"/>
          <w:lang w:val="en-GB"/>
        </w:rPr>
        <w:t xml:space="preserve">Help pages, Frequently Asked Questions </w:t>
      </w:r>
    </w:p>
    <w:p w14:paraId="046545D5"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Transaction tracking facility </w:t>
      </w:r>
    </w:p>
    <w:p w14:paraId="3C349FD2"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The existence of contact information </w:t>
      </w:r>
    </w:p>
    <w:p w14:paraId="49E411E8" w14:textId="77777777" w:rsidR="00FF7A73" w:rsidRPr="00FF7A73" w:rsidRDefault="00FF7A73" w:rsidP="00FF7A73">
      <w:pPr>
        <w:numPr>
          <w:ilvl w:val="0"/>
          <w:numId w:val="50"/>
        </w:numPr>
        <w:contextualSpacing/>
        <w:rPr>
          <w:rFonts w:ascii="Arial" w:hAnsi="Arial" w:cs="Arial"/>
          <w:lang w:val="en-GB"/>
        </w:rPr>
      </w:pPr>
      <w:r w:rsidRPr="00FF7A73">
        <w:rPr>
          <w:rFonts w:ascii="Arial" w:hAnsi="Arial" w:cs="Arial"/>
          <w:lang w:val="en-GB"/>
        </w:rPr>
        <w:t xml:space="preserve">Problem solving </w:t>
      </w:r>
    </w:p>
    <w:p w14:paraId="37153766" w14:textId="77777777" w:rsidR="00FF7A73" w:rsidRDefault="00FF7A73" w:rsidP="00E84F2D">
      <w:pPr>
        <w:numPr>
          <w:ilvl w:val="0"/>
          <w:numId w:val="50"/>
        </w:numPr>
        <w:contextualSpacing/>
        <w:rPr>
          <w:rFonts w:ascii="Arial" w:hAnsi="Arial" w:cs="Arial"/>
          <w:lang w:val="en-GB"/>
        </w:rPr>
      </w:pPr>
      <w:r w:rsidRPr="00FF7A73">
        <w:rPr>
          <w:rFonts w:ascii="Arial" w:hAnsi="Arial" w:cs="Arial"/>
          <w:lang w:val="en-GB"/>
        </w:rPr>
        <w:t xml:space="preserve">Prompt reply to customer inquiries </w:t>
      </w:r>
    </w:p>
    <w:p w14:paraId="204DB77D" w14:textId="04471C4C" w:rsidR="00FF7A73" w:rsidRPr="00FF7A73" w:rsidRDefault="00FF7A73" w:rsidP="00E84F2D">
      <w:pPr>
        <w:numPr>
          <w:ilvl w:val="0"/>
          <w:numId w:val="50"/>
        </w:numPr>
        <w:contextualSpacing/>
        <w:rPr>
          <w:rFonts w:ascii="Arial" w:hAnsi="Arial" w:cs="Arial"/>
          <w:lang w:val="en-GB"/>
        </w:rPr>
      </w:pPr>
      <w:r w:rsidRPr="00FF7A73">
        <w:rPr>
          <w:rFonts w:ascii="Arial" w:hAnsi="Arial" w:cs="Arial"/>
          <w:lang w:val="en-GB"/>
        </w:rPr>
        <w:t xml:space="preserve">Knowledge/Courtesy of employees </w:t>
      </w:r>
    </w:p>
    <w:p w14:paraId="67A5A8C5" w14:textId="19733A68" w:rsidR="00FF7A73" w:rsidRPr="00FF7A73" w:rsidRDefault="00FF7A73" w:rsidP="00F13DF1">
      <w:pPr>
        <w:numPr>
          <w:ilvl w:val="0"/>
          <w:numId w:val="50"/>
        </w:numPr>
        <w:contextualSpacing/>
        <w:rPr>
          <w:rFonts w:ascii="Arial" w:hAnsi="Arial" w:cs="Arial"/>
          <w:lang w:val="en-GB"/>
        </w:rPr>
      </w:pPr>
      <w:r w:rsidRPr="00FF7A73">
        <w:rPr>
          <w:rFonts w:ascii="Arial" w:hAnsi="Arial" w:cs="Arial"/>
          <w:lang w:val="en-GB"/>
        </w:rPr>
        <w:t xml:space="preserve">Employees who convey </w:t>
      </w:r>
      <w:proofErr w:type="gramStart"/>
      <w:r w:rsidRPr="00FF7A73">
        <w:rPr>
          <w:rFonts w:ascii="Arial" w:hAnsi="Arial" w:cs="Arial"/>
          <w:lang w:val="en-GB"/>
        </w:rPr>
        <w:t>trust,/</w:t>
      </w:r>
      <w:proofErr w:type="gramEnd"/>
      <w:r w:rsidRPr="00FF7A73">
        <w:rPr>
          <w:rFonts w:ascii="Arial" w:hAnsi="Arial" w:cs="Arial"/>
          <w:lang w:val="en-GB"/>
        </w:rPr>
        <w:t>confidence</w:t>
      </w:r>
      <w:r w:rsidRPr="00FF7A73">
        <w:rPr>
          <w:rFonts w:ascii="Arial" w:hAnsi="Arial" w:cs="Arial"/>
          <w:lang w:val="en-GB"/>
        </w:rPr>
        <w:br w:type="page"/>
      </w:r>
    </w:p>
    <w:p w14:paraId="59488394" w14:textId="77777777" w:rsidR="00FF7A73" w:rsidRPr="00FF7A73" w:rsidRDefault="00FF7A73" w:rsidP="00FF7A73">
      <w:pPr>
        <w:keepNext/>
        <w:keepLines/>
        <w:spacing w:before="480" w:after="0"/>
        <w:outlineLvl w:val="0"/>
        <w:rPr>
          <w:rFonts w:ascii="Cambria" w:eastAsia="Times New Roman" w:hAnsi="Cambria"/>
          <w:b/>
          <w:bCs/>
          <w:color w:val="365F91"/>
          <w:sz w:val="28"/>
          <w:szCs w:val="28"/>
          <w:lang w:val="en-GB"/>
        </w:rPr>
      </w:pPr>
      <w:bookmarkStart w:id="10" w:name="_Toc140672594"/>
      <w:r w:rsidRPr="00FF7A73">
        <w:rPr>
          <w:rFonts w:ascii="Cambria" w:eastAsia="Times New Roman" w:hAnsi="Cambria"/>
          <w:b/>
          <w:bCs/>
          <w:color w:val="365F91"/>
          <w:sz w:val="28"/>
          <w:szCs w:val="28"/>
          <w:lang w:val="en-GB"/>
        </w:rPr>
        <w:lastRenderedPageBreak/>
        <w:t>Testing grid e-government pilot</w:t>
      </w:r>
      <w:bookmarkEnd w:id="10"/>
    </w:p>
    <w:p w14:paraId="4DECA1D3" w14:textId="77777777" w:rsidR="00FF7A73" w:rsidRPr="00FF7A73" w:rsidRDefault="00FF7A73" w:rsidP="00FF7A73">
      <w:pPr>
        <w:rPr>
          <w:lang w:val="en-GB"/>
        </w:rPr>
      </w:pPr>
    </w:p>
    <w:p w14:paraId="0A090C6C" w14:textId="77777777" w:rsidR="00FF7A73" w:rsidRPr="00FF7A73" w:rsidRDefault="00FF7A73" w:rsidP="00FF7A73">
      <w:pPr>
        <w:rPr>
          <w:rFonts w:ascii="Arial" w:hAnsi="Arial" w:cs="Arial"/>
          <w:lang w:val="en-GB"/>
        </w:rPr>
      </w:pPr>
      <w:r w:rsidRPr="00FF7A73">
        <w:rPr>
          <w:rFonts w:ascii="Arial" w:hAnsi="Arial" w:cs="Arial"/>
          <w:lang w:val="en-GB"/>
        </w:rPr>
        <w:t>A checklist for the assessment of an e-government pilot functioning will be used at the stage of testing:</w:t>
      </w:r>
    </w:p>
    <w:tbl>
      <w:tblPr>
        <w:tblStyle w:val="GridTable1Light-Accent1"/>
        <w:tblW w:w="10060" w:type="dxa"/>
        <w:tblLayout w:type="fixed"/>
        <w:tblLook w:val="0000" w:firstRow="0" w:lastRow="0" w:firstColumn="0" w:lastColumn="0" w:noHBand="0" w:noVBand="0"/>
      </w:tblPr>
      <w:tblGrid>
        <w:gridCol w:w="1990"/>
        <w:gridCol w:w="4897"/>
        <w:gridCol w:w="905"/>
        <w:gridCol w:w="850"/>
        <w:gridCol w:w="1418"/>
      </w:tblGrid>
      <w:tr w:rsidR="00FF7A73" w:rsidRPr="00FF7A73" w14:paraId="7F6D10D0" w14:textId="77777777" w:rsidTr="00FF7A73">
        <w:trPr>
          <w:trHeight w:val="134"/>
        </w:trPr>
        <w:tc>
          <w:tcPr>
            <w:tcW w:w="1990" w:type="dxa"/>
            <w:shd w:val="clear" w:color="auto" w:fill="2E74B5" w:themeFill="accent1" w:themeFillShade="BF"/>
          </w:tcPr>
          <w:p w14:paraId="1E588812" w14:textId="77777777" w:rsidR="00FF7A73" w:rsidRPr="00FF7A73" w:rsidRDefault="00FF7A73" w:rsidP="00FF7A73">
            <w:pPr>
              <w:jc w:val="center"/>
              <w:rPr>
                <w:rFonts w:ascii="Arial" w:hAnsi="Arial" w:cs="Arial"/>
                <w:b/>
                <w:bCs/>
                <w:color w:val="FFFFFF" w:themeColor="background1"/>
                <w:sz w:val="20"/>
                <w:szCs w:val="20"/>
                <w:lang w:val="en-GB"/>
              </w:rPr>
            </w:pPr>
          </w:p>
          <w:p w14:paraId="182E4CE0" w14:textId="6A4619CC" w:rsidR="00FF7A73" w:rsidRPr="00FF7A73" w:rsidRDefault="00FF7A73" w:rsidP="00FF7A73">
            <w:pPr>
              <w:jc w:val="center"/>
              <w:rPr>
                <w:rFonts w:ascii="Arial" w:hAnsi="Arial" w:cs="Arial"/>
                <w:b/>
                <w:bCs/>
                <w:color w:val="FFFFFF" w:themeColor="background1"/>
                <w:sz w:val="20"/>
                <w:szCs w:val="20"/>
                <w:lang w:val="en-GB"/>
              </w:rPr>
            </w:pPr>
            <w:r w:rsidRPr="00FF7A73">
              <w:rPr>
                <w:rFonts w:ascii="Arial" w:hAnsi="Arial" w:cs="Arial"/>
                <w:b/>
                <w:bCs/>
                <w:color w:val="FFFFFF" w:themeColor="background1"/>
                <w:sz w:val="20"/>
                <w:szCs w:val="20"/>
                <w:lang w:val="en-GB"/>
              </w:rPr>
              <w:t>Component</w:t>
            </w:r>
          </w:p>
        </w:tc>
        <w:tc>
          <w:tcPr>
            <w:tcW w:w="4897" w:type="dxa"/>
            <w:shd w:val="clear" w:color="auto" w:fill="2E74B5" w:themeFill="accent1" w:themeFillShade="BF"/>
          </w:tcPr>
          <w:p w14:paraId="60F37E47" w14:textId="77777777" w:rsidR="00FF7A73" w:rsidRPr="00FF7A73" w:rsidRDefault="00FF7A73" w:rsidP="00FF7A73">
            <w:pPr>
              <w:jc w:val="center"/>
              <w:rPr>
                <w:rFonts w:ascii="Arial" w:hAnsi="Arial" w:cs="Arial"/>
                <w:color w:val="FFFFFF" w:themeColor="background1"/>
                <w:sz w:val="20"/>
                <w:szCs w:val="20"/>
                <w:lang w:val="en-GB"/>
              </w:rPr>
            </w:pPr>
          </w:p>
          <w:p w14:paraId="4347E559" w14:textId="4568CFAA" w:rsidR="00FF7A73" w:rsidRPr="00FF7A73" w:rsidRDefault="00FF7A73" w:rsidP="00FF7A73">
            <w:pPr>
              <w:jc w:val="center"/>
              <w:rPr>
                <w:rFonts w:ascii="Arial" w:hAnsi="Arial" w:cs="Arial"/>
                <w:color w:val="FFFFFF" w:themeColor="background1"/>
                <w:sz w:val="20"/>
                <w:szCs w:val="20"/>
                <w:lang w:val="en-GB"/>
              </w:rPr>
            </w:pPr>
            <w:r w:rsidRPr="00FF7A73">
              <w:rPr>
                <w:rFonts w:ascii="Arial" w:hAnsi="Arial" w:cs="Arial"/>
                <w:color w:val="FFFFFF" w:themeColor="background1"/>
                <w:sz w:val="20"/>
                <w:szCs w:val="20"/>
                <w:lang w:val="en-GB"/>
              </w:rPr>
              <w:t>Question</w:t>
            </w:r>
          </w:p>
        </w:tc>
        <w:tc>
          <w:tcPr>
            <w:tcW w:w="905" w:type="dxa"/>
            <w:shd w:val="clear" w:color="auto" w:fill="2E74B5" w:themeFill="accent1" w:themeFillShade="BF"/>
          </w:tcPr>
          <w:p w14:paraId="58074623" w14:textId="77777777" w:rsidR="00FF7A73" w:rsidRPr="00FF7A73" w:rsidRDefault="00FF7A73" w:rsidP="00FF7A73">
            <w:pPr>
              <w:jc w:val="center"/>
              <w:rPr>
                <w:rFonts w:ascii="Arial" w:hAnsi="Arial" w:cs="Arial"/>
                <w:color w:val="FFFFFF" w:themeColor="background1"/>
                <w:sz w:val="20"/>
                <w:szCs w:val="20"/>
                <w:lang w:val="en-GB"/>
              </w:rPr>
            </w:pPr>
          </w:p>
          <w:p w14:paraId="3836551C" w14:textId="78405B9B" w:rsidR="00FF7A73" w:rsidRPr="00FF7A73" w:rsidRDefault="00FF7A73" w:rsidP="00FF7A73">
            <w:pPr>
              <w:jc w:val="center"/>
              <w:rPr>
                <w:rFonts w:ascii="Arial" w:hAnsi="Arial" w:cs="Arial"/>
                <w:color w:val="FFFFFF" w:themeColor="background1"/>
                <w:sz w:val="20"/>
                <w:szCs w:val="20"/>
                <w:lang w:val="en-GB"/>
              </w:rPr>
            </w:pPr>
            <w:r w:rsidRPr="00FF7A73">
              <w:rPr>
                <w:rFonts w:ascii="Arial" w:hAnsi="Arial" w:cs="Arial"/>
                <w:color w:val="FFFFFF" w:themeColor="background1"/>
                <w:sz w:val="20"/>
                <w:szCs w:val="20"/>
                <w:lang w:val="en-GB"/>
              </w:rPr>
              <w:t>Yes</w:t>
            </w:r>
          </w:p>
        </w:tc>
        <w:tc>
          <w:tcPr>
            <w:tcW w:w="850" w:type="dxa"/>
            <w:shd w:val="clear" w:color="auto" w:fill="2E74B5" w:themeFill="accent1" w:themeFillShade="BF"/>
          </w:tcPr>
          <w:p w14:paraId="5A351E64" w14:textId="77777777" w:rsidR="00FF7A73" w:rsidRPr="00FF7A73" w:rsidRDefault="00FF7A73" w:rsidP="00FF7A73">
            <w:pPr>
              <w:jc w:val="center"/>
              <w:rPr>
                <w:rFonts w:ascii="Arial" w:hAnsi="Arial" w:cs="Arial"/>
                <w:color w:val="FFFFFF" w:themeColor="background1"/>
                <w:sz w:val="20"/>
                <w:szCs w:val="20"/>
                <w:lang w:val="en-GB"/>
              </w:rPr>
            </w:pPr>
          </w:p>
          <w:p w14:paraId="176BDB7B" w14:textId="2A1A9E3C" w:rsidR="00FF7A73" w:rsidRPr="00FF7A73" w:rsidRDefault="00FF7A73" w:rsidP="00FF7A73">
            <w:pPr>
              <w:jc w:val="center"/>
              <w:rPr>
                <w:rFonts w:ascii="Arial" w:hAnsi="Arial" w:cs="Arial"/>
                <w:color w:val="FFFFFF" w:themeColor="background1"/>
                <w:sz w:val="20"/>
                <w:szCs w:val="20"/>
                <w:lang w:val="en-GB"/>
              </w:rPr>
            </w:pPr>
            <w:r w:rsidRPr="00FF7A73">
              <w:rPr>
                <w:rFonts w:ascii="Arial" w:hAnsi="Arial" w:cs="Arial"/>
                <w:color w:val="FFFFFF" w:themeColor="background1"/>
                <w:sz w:val="20"/>
                <w:szCs w:val="20"/>
                <w:lang w:val="en-GB"/>
              </w:rPr>
              <w:t>No</w:t>
            </w:r>
          </w:p>
        </w:tc>
        <w:tc>
          <w:tcPr>
            <w:tcW w:w="1418" w:type="dxa"/>
            <w:shd w:val="clear" w:color="auto" w:fill="2E74B5" w:themeFill="accent1" w:themeFillShade="BF"/>
          </w:tcPr>
          <w:p w14:paraId="2D6EF50E" w14:textId="77777777" w:rsidR="00FF7A73" w:rsidRPr="00FF7A73" w:rsidRDefault="00FF7A73" w:rsidP="00FF7A73">
            <w:pPr>
              <w:jc w:val="center"/>
              <w:rPr>
                <w:rFonts w:ascii="Arial" w:hAnsi="Arial" w:cs="Arial"/>
                <w:color w:val="FFFFFF" w:themeColor="background1"/>
                <w:sz w:val="20"/>
                <w:szCs w:val="20"/>
                <w:lang w:val="en-GB"/>
              </w:rPr>
            </w:pPr>
            <w:r w:rsidRPr="00FF7A73">
              <w:rPr>
                <w:rFonts w:ascii="Arial" w:hAnsi="Arial" w:cs="Arial"/>
                <w:color w:val="FFFFFF" w:themeColor="background1"/>
                <w:sz w:val="20"/>
                <w:szCs w:val="20"/>
                <w:lang w:val="en-GB"/>
              </w:rPr>
              <w:t>N</w:t>
            </w:r>
            <w:r w:rsidRPr="00FF7A73">
              <w:rPr>
                <w:rFonts w:ascii="Arial" w:hAnsi="Arial" w:cs="Arial"/>
                <w:color w:val="FFFFFF" w:themeColor="background1"/>
                <w:sz w:val="20"/>
                <w:szCs w:val="20"/>
                <w:lang w:val="en-GB"/>
              </w:rPr>
              <w:t>ot applicable/</w:t>
            </w:r>
          </w:p>
          <w:p w14:paraId="1FCFBC07" w14:textId="7BC18C68" w:rsidR="00FF7A73" w:rsidRPr="00FF7A73" w:rsidRDefault="00FF7A73" w:rsidP="00FF7A73">
            <w:pPr>
              <w:jc w:val="center"/>
              <w:rPr>
                <w:rFonts w:ascii="Arial" w:hAnsi="Arial" w:cs="Arial"/>
                <w:color w:val="FFFFFF" w:themeColor="background1"/>
                <w:sz w:val="20"/>
                <w:szCs w:val="20"/>
                <w:highlight w:val="yellow"/>
                <w:lang w:val="en-GB"/>
              </w:rPr>
            </w:pPr>
            <w:r w:rsidRPr="00FF7A73">
              <w:rPr>
                <w:rFonts w:ascii="Arial" w:hAnsi="Arial" w:cs="Arial"/>
                <w:color w:val="FFFFFF" w:themeColor="background1"/>
                <w:sz w:val="20"/>
                <w:szCs w:val="20"/>
                <w:lang w:val="en-GB"/>
              </w:rPr>
              <w:t>N</w:t>
            </w:r>
            <w:r w:rsidRPr="00FF7A73">
              <w:rPr>
                <w:rFonts w:ascii="Arial" w:hAnsi="Arial" w:cs="Arial"/>
                <w:color w:val="FFFFFF" w:themeColor="background1"/>
                <w:sz w:val="20"/>
                <w:szCs w:val="20"/>
                <w:lang w:val="en-GB"/>
              </w:rPr>
              <w:t>ot relevant</w:t>
            </w:r>
          </w:p>
        </w:tc>
      </w:tr>
      <w:tr w:rsidR="00FF7A73" w:rsidRPr="00FF7A73" w14:paraId="0715DF9A" w14:textId="77777777" w:rsidTr="00FF7A73">
        <w:trPr>
          <w:trHeight w:val="170"/>
        </w:trPr>
        <w:tc>
          <w:tcPr>
            <w:tcW w:w="1990" w:type="dxa"/>
            <w:vMerge w:val="restart"/>
            <w:shd w:val="clear" w:color="auto" w:fill="D9E2F3" w:themeFill="accent5" w:themeFillTint="33"/>
          </w:tcPr>
          <w:p w14:paraId="162AE537" w14:textId="77777777" w:rsidR="00FF7A73" w:rsidRPr="00FF7A73" w:rsidRDefault="00FF7A73" w:rsidP="00FF7A73">
            <w:pPr>
              <w:rPr>
                <w:rFonts w:ascii="Arial" w:hAnsi="Arial" w:cs="Arial"/>
                <w:b/>
                <w:bCs/>
                <w:sz w:val="20"/>
                <w:szCs w:val="20"/>
                <w:lang w:val="en-GB"/>
              </w:rPr>
            </w:pPr>
            <w:r w:rsidRPr="00FF7A73">
              <w:rPr>
                <w:rFonts w:ascii="Arial" w:hAnsi="Arial" w:cs="Arial"/>
                <w:b/>
                <w:bCs/>
                <w:sz w:val="20"/>
                <w:szCs w:val="20"/>
                <w:lang w:val="en-GB"/>
              </w:rPr>
              <w:t>User Experience (UX):</w:t>
            </w:r>
          </w:p>
          <w:p w14:paraId="06A826F5" w14:textId="77777777" w:rsidR="00FF7A73" w:rsidRPr="00FF7A73" w:rsidRDefault="00FF7A73" w:rsidP="00FF7A73">
            <w:pPr>
              <w:rPr>
                <w:rFonts w:ascii="Arial" w:hAnsi="Arial" w:cs="Arial"/>
                <w:b/>
                <w:bCs/>
                <w:sz w:val="20"/>
                <w:szCs w:val="20"/>
                <w:lang w:val="en-GB"/>
              </w:rPr>
            </w:pPr>
          </w:p>
        </w:tc>
        <w:tc>
          <w:tcPr>
            <w:tcW w:w="4897" w:type="dxa"/>
          </w:tcPr>
          <w:p w14:paraId="7BEB2C6A"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Is the e-Gov Pilot user-friendly and intuitive?</w:t>
            </w:r>
          </w:p>
        </w:tc>
        <w:tc>
          <w:tcPr>
            <w:tcW w:w="905" w:type="dxa"/>
          </w:tcPr>
          <w:p w14:paraId="0813CD2E" w14:textId="77777777" w:rsidR="00FF7A73" w:rsidRPr="00FF7A73" w:rsidRDefault="00FF7A73" w:rsidP="00FF7A73">
            <w:pPr>
              <w:rPr>
                <w:rFonts w:ascii="Arial" w:hAnsi="Arial" w:cs="Arial"/>
                <w:sz w:val="20"/>
                <w:szCs w:val="20"/>
                <w:lang w:val="en-GB"/>
              </w:rPr>
            </w:pPr>
          </w:p>
        </w:tc>
        <w:tc>
          <w:tcPr>
            <w:tcW w:w="850" w:type="dxa"/>
          </w:tcPr>
          <w:p w14:paraId="7AB31C1F" w14:textId="77777777" w:rsidR="00FF7A73" w:rsidRPr="00FF7A73" w:rsidRDefault="00FF7A73" w:rsidP="00FF7A73">
            <w:pPr>
              <w:rPr>
                <w:rFonts w:ascii="Arial" w:hAnsi="Arial" w:cs="Arial"/>
                <w:sz w:val="20"/>
                <w:szCs w:val="20"/>
                <w:lang w:val="en-GB"/>
              </w:rPr>
            </w:pPr>
          </w:p>
        </w:tc>
        <w:tc>
          <w:tcPr>
            <w:tcW w:w="1418" w:type="dxa"/>
          </w:tcPr>
          <w:p w14:paraId="444ADD3A" w14:textId="77777777" w:rsidR="00FF7A73" w:rsidRPr="00FF7A73" w:rsidRDefault="00FF7A73" w:rsidP="00FF7A73">
            <w:pPr>
              <w:rPr>
                <w:rFonts w:ascii="Arial" w:hAnsi="Arial" w:cs="Arial"/>
                <w:sz w:val="20"/>
                <w:szCs w:val="20"/>
                <w:lang w:val="en-GB"/>
              </w:rPr>
            </w:pPr>
          </w:p>
        </w:tc>
      </w:tr>
      <w:tr w:rsidR="00FF7A73" w:rsidRPr="00FF7A73" w14:paraId="6120724C" w14:textId="77777777" w:rsidTr="00FF7A73">
        <w:trPr>
          <w:trHeight w:val="296"/>
        </w:trPr>
        <w:tc>
          <w:tcPr>
            <w:tcW w:w="1990" w:type="dxa"/>
            <w:vMerge/>
            <w:shd w:val="clear" w:color="auto" w:fill="D9E2F3" w:themeFill="accent5" w:themeFillTint="33"/>
          </w:tcPr>
          <w:p w14:paraId="6D2FCF24" w14:textId="77777777" w:rsidR="00FF7A73" w:rsidRPr="00FF7A73" w:rsidRDefault="00FF7A73" w:rsidP="00FF7A73">
            <w:pPr>
              <w:rPr>
                <w:rFonts w:ascii="Arial" w:hAnsi="Arial" w:cs="Arial"/>
                <w:b/>
                <w:bCs/>
                <w:sz w:val="20"/>
                <w:szCs w:val="20"/>
                <w:lang w:val="en-GB"/>
              </w:rPr>
            </w:pPr>
          </w:p>
        </w:tc>
        <w:tc>
          <w:tcPr>
            <w:tcW w:w="4897" w:type="dxa"/>
          </w:tcPr>
          <w:p w14:paraId="5E2A7AC2"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Does it have a clear and easy-to-navigate interface?</w:t>
            </w:r>
          </w:p>
        </w:tc>
        <w:tc>
          <w:tcPr>
            <w:tcW w:w="905" w:type="dxa"/>
          </w:tcPr>
          <w:p w14:paraId="1EB446DC" w14:textId="77777777" w:rsidR="00FF7A73" w:rsidRPr="00FF7A73" w:rsidRDefault="00FF7A73" w:rsidP="00FF7A73">
            <w:pPr>
              <w:rPr>
                <w:rFonts w:ascii="Arial" w:hAnsi="Arial" w:cs="Arial"/>
                <w:sz w:val="20"/>
                <w:szCs w:val="20"/>
                <w:lang w:val="en-GB"/>
              </w:rPr>
            </w:pPr>
          </w:p>
        </w:tc>
        <w:tc>
          <w:tcPr>
            <w:tcW w:w="850" w:type="dxa"/>
          </w:tcPr>
          <w:p w14:paraId="050F2C5C" w14:textId="77777777" w:rsidR="00FF7A73" w:rsidRPr="00FF7A73" w:rsidRDefault="00FF7A73" w:rsidP="00FF7A73">
            <w:pPr>
              <w:rPr>
                <w:rFonts w:ascii="Arial" w:hAnsi="Arial" w:cs="Arial"/>
                <w:sz w:val="20"/>
                <w:szCs w:val="20"/>
                <w:lang w:val="en-GB"/>
              </w:rPr>
            </w:pPr>
          </w:p>
        </w:tc>
        <w:tc>
          <w:tcPr>
            <w:tcW w:w="1418" w:type="dxa"/>
          </w:tcPr>
          <w:p w14:paraId="32256F02" w14:textId="77777777" w:rsidR="00FF7A73" w:rsidRPr="00FF7A73" w:rsidRDefault="00FF7A73" w:rsidP="00FF7A73">
            <w:pPr>
              <w:rPr>
                <w:rFonts w:ascii="Arial" w:hAnsi="Arial" w:cs="Arial"/>
                <w:sz w:val="20"/>
                <w:szCs w:val="20"/>
                <w:lang w:val="en-GB"/>
              </w:rPr>
            </w:pPr>
          </w:p>
        </w:tc>
      </w:tr>
      <w:tr w:rsidR="00FF7A73" w:rsidRPr="00FF7A73" w14:paraId="1C3CE86D" w14:textId="77777777" w:rsidTr="00FF7A73">
        <w:trPr>
          <w:trHeight w:val="404"/>
        </w:trPr>
        <w:tc>
          <w:tcPr>
            <w:tcW w:w="1990" w:type="dxa"/>
            <w:vMerge/>
            <w:shd w:val="clear" w:color="auto" w:fill="D9E2F3" w:themeFill="accent5" w:themeFillTint="33"/>
          </w:tcPr>
          <w:p w14:paraId="34CDADE5" w14:textId="77777777" w:rsidR="00FF7A73" w:rsidRPr="00FF7A73" w:rsidRDefault="00FF7A73" w:rsidP="00FF7A73">
            <w:pPr>
              <w:rPr>
                <w:rFonts w:ascii="Arial" w:hAnsi="Arial" w:cs="Arial"/>
                <w:b/>
                <w:bCs/>
                <w:sz w:val="20"/>
                <w:szCs w:val="20"/>
                <w:lang w:val="en-GB"/>
              </w:rPr>
            </w:pPr>
          </w:p>
        </w:tc>
        <w:tc>
          <w:tcPr>
            <w:tcW w:w="4897" w:type="dxa"/>
          </w:tcPr>
          <w:p w14:paraId="5194ED54"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Are instructions and guidance provided to users?</w:t>
            </w:r>
          </w:p>
        </w:tc>
        <w:tc>
          <w:tcPr>
            <w:tcW w:w="905" w:type="dxa"/>
          </w:tcPr>
          <w:p w14:paraId="59617FC3" w14:textId="77777777" w:rsidR="00FF7A73" w:rsidRPr="00FF7A73" w:rsidRDefault="00FF7A73" w:rsidP="00FF7A73">
            <w:pPr>
              <w:rPr>
                <w:rFonts w:ascii="Arial" w:hAnsi="Arial" w:cs="Arial"/>
                <w:sz w:val="20"/>
                <w:szCs w:val="20"/>
                <w:lang w:val="en-GB"/>
              </w:rPr>
            </w:pPr>
          </w:p>
        </w:tc>
        <w:tc>
          <w:tcPr>
            <w:tcW w:w="850" w:type="dxa"/>
          </w:tcPr>
          <w:p w14:paraId="0C6F4A4A" w14:textId="77777777" w:rsidR="00FF7A73" w:rsidRPr="00FF7A73" w:rsidRDefault="00FF7A73" w:rsidP="00FF7A73">
            <w:pPr>
              <w:rPr>
                <w:rFonts w:ascii="Arial" w:hAnsi="Arial" w:cs="Arial"/>
                <w:sz w:val="20"/>
                <w:szCs w:val="20"/>
                <w:lang w:val="en-GB"/>
              </w:rPr>
            </w:pPr>
          </w:p>
        </w:tc>
        <w:tc>
          <w:tcPr>
            <w:tcW w:w="1418" w:type="dxa"/>
          </w:tcPr>
          <w:p w14:paraId="2481A252" w14:textId="77777777" w:rsidR="00FF7A73" w:rsidRPr="00FF7A73" w:rsidRDefault="00FF7A73" w:rsidP="00FF7A73">
            <w:pPr>
              <w:rPr>
                <w:rFonts w:ascii="Arial" w:hAnsi="Arial" w:cs="Arial"/>
                <w:sz w:val="20"/>
                <w:szCs w:val="20"/>
                <w:lang w:val="en-GB"/>
              </w:rPr>
            </w:pPr>
          </w:p>
        </w:tc>
      </w:tr>
      <w:tr w:rsidR="00FF7A73" w:rsidRPr="00FF7A73" w14:paraId="7E49DD57" w14:textId="77777777" w:rsidTr="00FF7A73">
        <w:trPr>
          <w:trHeight w:val="402"/>
        </w:trPr>
        <w:tc>
          <w:tcPr>
            <w:tcW w:w="1990" w:type="dxa"/>
            <w:vMerge w:val="restart"/>
            <w:shd w:val="clear" w:color="auto" w:fill="D9E2F3" w:themeFill="accent5" w:themeFillTint="33"/>
          </w:tcPr>
          <w:p w14:paraId="67AD5FC2" w14:textId="77777777" w:rsidR="00FF7A73" w:rsidRPr="00FF7A73" w:rsidRDefault="00FF7A73" w:rsidP="00FF7A73">
            <w:pPr>
              <w:rPr>
                <w:rFonts w:ascii="Arial" w:hAnsi="Arial" w:cs="Arial"/>
                <w:b/>
                <w:bCs/>
                <w:sz w:val="20"/>
                <w:szCs w:val="20"/>
                <w:lang w:val="en-GB"/>
              </w:rPr>
            </w:pPr>
            <w:r w:rsidRPr="00FF7A73">
              <w:rPr>
                <w:rFonts w:ascii="Arial" w:hAnsi="Arial" w:cs="Arial"/>
                <w:b/>
                <w:bCs/>
                <w:sz w:val="20"/>
                <w:szCs w:val="20"/>
                <w:lang w:val="en-GB"/>
              </w:rPr>
              <w:t>Functionality</w:t>
            </w:r>
          </w:p>
        </w:tc>
        <w:tc>
          <w:tcPr>
            <w:tcW w:w="4897" w:type="dxa"/>
          </w:tcPr>
          <w:p w14:paraId="013F7E3B"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Does the e-Gov Pilot fulfil its intended purpose effectively?</w:t>
            </w:r>
          </w:p>
        </w:tc>
        <w:tc>
          <w:tcPr>
            <w:tcW w:w="905" w:type="dxa"/>
          </w:tcPr>
          <w:p w14:paraId="7BDA4E5C" w14:textId="77777777" w:rsidR="00FF7A73" w:rsidRPr="00FF7A73" w:rsidRDefault="00FF7A73" w:rsidP="00FF7A73">
            <w:pPr>
              <w:rPr>
                <w:rFonts w:ascii="Arial" w:hAnsi="Arial" w:cs="Arial"/>
                <w:sz w:val="20"/>
                <w:szCs w:val="20"/>
                <w:lang w:val="en-GB"/>
              </w:rPr>
            </w:pPr>
          </w:p>
        </w:tc>
        <w:tc>
          <w:tcPr>
            <w:tcW w:w="850" w:type="dxa"/>
          </w:tcPr>
          <w:p w14:paraId="00FD10B8" w14:textId="77777777" w:rsidR="00FF7A73" w:rsidRPr="00FF7A73" w:rsidRDefault="00FF7A73" w:rsidP="00FF7A73">
            <w:pPr>
              <w:rPr>
                <w:rFonts w:ascii="Arial" w:hAnsi="Arial" w:cs="Arial"/>
                <w:sz w:val="20"/>
                <w:szCs w:val="20"/>
                <w:lang w:val="en-GB"/>
              </w:rPr>
            </w:pPr>
          </w:p>
        </w:tc>
        <w:tc>
          <w:tcPr>
            <w:tcW w:w="1418" w:type="dxa"/>
          </w:tcPr>
          <w:p w14:paraId="07771413" w14:textId="77777777" w:rsidR="00FF7A73" w:rsidRPr="00FF7A73" w:rsidRDefault="00FF7A73" w:rsidP="00FF7A73">
            <w:pPr>
              <w:rPr>
                <w:rFonts w:ascii="Arial" w:hAnsi="Arial" w:cs="Arial"/>
                <w:sz w:val="20"/>
                <w:szCs w:val="20"/>
                <w:lang w:val="en-GB"/>
              </w:rPr>
            </w:pPr>
          </w:p>
        </w:tc>
      </w:tr>
      <w:tr w:rsidR="00FF7A73" w:rsidRPr="00FF7A73" w14:paraId="2C50BDD6" w14:textId="77777777" w:rsidTr="00FF7A73">
        <w:trPr>
          <w:trHeight w:val="638"/>
        </w:trPr>
        <w:tc>
          <w:tcPr>
            <w:tcW w:w="1990" w:type="dxa"/>
            <w:vMerge/>
            <w:shd w:val="clear" w:color="auto" w:fill="D9E2F3" w:themeFill="accent5" w:themeFillTint="33"/>
          </w:tcPr>
          <w:p w14:paraId="72BD4009" w14:textId="77777777" w:rsidR="00FF7A73" w:rsidRPr="00FF7A73" w:rsidRDefault="00FF7A73" w:rsidP="00FF7A73">
            <w:pPr>
              <w:rPr>
                <w:rFonts w:ascii="Arial" w:hAnsi="Arial" w:cs="Arial"/>
                <w:b/>
                <w:bCs/>
                <w:sz w:val="20"/>
                <w:szCs w:val="20"/>
                <w:lang w:val="en-GB"/>
              </w:rPr>
            </w:pPr>
          </w:p>
        </w:tc>
        <w:tc>
          <w:tcPr>
            <w:tcW w:w="4897" w:type="dxa"/>
          </w:tcPr>
          <w:p w14:paraId="614E9161"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Are all essential features and functionalities working correctly?</w:t>
            </w:r>
          </w:p>
        </w:tc>
        <w:tc>
          <w:tcPr>
            <w:tcW w:w="905" w:type="dxa"/>
          </w:tcPr>
          <w:p w14:paraId="1E2C16AC" w14:textId="77777777" w:rsidR="00FF7A73" w:rsidRPr="00FF7A73" w:rsidRDefault="00FF7A73" w:rsidP="00FF7A73">
            <w:pPr>
              <w:rPr>
                <w:rFonts w:ascii="Arial" w:hAnsi="Arial" w:cs="Arial"/>
                <w:sz w:val="20"/>
                <w:szCs w:val="20"/>
                <w:lang w:val="en-GB"/>
              </w:rPr>
            </w:pPr>
          </w:p>
        </w:tc>
        <w:tc>
          <w:tcPr>
            <w:tcW w:w="850" w:type="dxa"/>
          </w:tcPr>
          <w:p w14:paraId="1C6E958F" w14:textId="77777777" w:rsidR="00FF7A73" w:rsidRPr="00FF7A73" w:rsidRDefault="00FF7A73" w:rsidP="00FF7A73">
            <w:pPr>
              <w:rPr>
                <w:rFonts w:ascii="Arial" w:hAnsi="Arial" w:cs="Arial"/>
                <w:sz w:val="20"/>
                <w:szCs w:val="20"/>
                <w:lang w:val="en-GB"/>
              </w:rPr>
            </w:pPr>
          </w:p>
        </w:tc>
        <w:tc>
          <w:tcPr>
            <w:tcW w:w="1418" w:type="dxa"/>
          </w:tcPr>
          <w:p w14:paraId="596C56F4" w14:textId="77777777" w:rsidR="00FF7A73" w:rsidRPr="00FF7A73" w:rsidRDefault="00FF7A73" w:rsidP="00FF7A73">
            <w:pPr>
              <w:rPr>
                <w:rFonts w:ascii="Arial" w:hAnsi="Arial" w:cs="Arial"/>
                <w:sz w:val="20"/>
                <w:szCs w:val="20"/>
                <w:lang w:val="en-GB"/>
              </w:rPr>
            </w:pPr>
          </w:p>
        </w:tc>
      </w:tr>
      <w:tr w:rsidR="00FF7A73" w:rsidRPr="00FF7A73" w14:paraId="1A98585B" w14:textId="77777777" w:rsidTr="00FF7A73">
        <w:trPr>
          <w:trHeight w:val="296"/>
        </w:trPr>
        <w:tc>
          <w:tcPr>
            <w:tcW w:w="1990" w:type="dxa"/>
            <w:vMerge/>
            <w:shd w:val="clear" w:color="auto" w:fill="D9E2F3" w:themeFill="accent5" w:themeFillTint="33"/>
          </w:tcPr>
          <w:p w14:paraId="308F8380" w14:textId="77777777" w:rsidR="00FF7A73" w:rsidRPr="00FF7A73" w:rsidRDefault="00FF7A73" w:rsidP="00FF7A73">
            <w:pPr>
              <w:rPr>
                <w:rFonts w:ascii="Arial" w:hAnsi="Arial" w:cs="Arial"/>
                <w:b/>
                <w:bCs/>
                <w:sz w:val="20"/>
                <w:szCs w:val="20"/>
                <w:lang w:val="en-GB"/>
              </w:rPr>
            </w:pPr>
          </w:p>
        </w:tc>
        <w:tc>
          <w:tcPr>
            <w:tcW w:w="4897" w:type="dxa"/>
          </w:tcPr>
          <w:p w14:paraId="0CB4874A"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Does it handle user inputs and data accurately?</w:t>
            </w:r>
          </w:p>
        </w:tc>
        <w:tc>
          <w:tcPr>
            <w:tcW w:w="905" w:type="dxa"/>
          </w:tcPr>
          <w:p w14:paraId="04B6E7CB" w14:textId="77777777" w:rsidR="00FF7A73" w:rsidRPr="00FF7A73" w:rsidRDefault="00FF7A73" w:rsidP="00FF7A73">
            <w:pPr>
              <w:rPr>
                <w:rFonts w:ascii="Arial" w:hAnsi="Arial" w:cs="Arial"/>
                <w:sz w:val="20"/>
                <w:szCs w:val="20"/>
                <w:lang w:val="en-GB"/>
              </w:rPr>
            </w:pPr>
          </w:p>
        </w:tc>
        <w:tc>
          <w:tcPr>
            <w:tcW w:w="850" w:type="dxa"/>
          </w:tcPr>
          <w:p w14:paraId="77E71C47" w14:textId="77777777" w:rsidR="00FF7A73" w:rsidRPr="00FF7A73" w:rsidRDefault="00FF7A73" w:rsidP="00FF7A73">
            <w:pPr>
              <w:rPr>
                <w:rFonts w:ascii="Arial" w:hAnsi="Arial" w:cs="Arial"/>
                <w:sz w:val="20"/>
                <w:szCs w:val="20"/>
                <w:lang w:val="en-GB"/>
              </w:rPr>
            </w:pPr>
          </w:p>
        </w:tc>
        <w:tc>
          <w:tcPr>
            <w:tcW w:w="1418" w:type="dxa"/>
          </w:tcPr>
          <w:p w14:paraId="7834BF35" w14:textId="77777777" w:rsidR="00FF7A73" w:rsidRPr="00FF7A73" w:rsidRDefault="00FF7A73" w:rsidP="00FF7A73">
            <w:pPr>
              <w:rPr>
                <w:rFonts w:ascii="Arial" w:hAnsi="Arial" w:cs="Arial"/>
                <w:sz w:val="20"/>
                <w:szCs w:val="20"/>
                <w:lang w:val="en-GB"/>
              </w:rPr>
            </w:pPr>
          </w:p>
        </w:tc>
      </w:tr>
      <w:tr w:rsidR="00FF7A73" w:rsidRPr="00FF7A73" w14:paraId="3C431629" w14:textId="77777777" w:rsidTr="00FF7A73">
        <w:trPr>
          <w:trHeight w:val="342"/>
        </w:trPr>
        <w:tc>
          <w:tcPr>
            <w:tcW w:w="1990" w:type="dxa"/>
            <w:vMerge w:val="restart"/>
            <w:shd w:val="clear" w:color="auto" w:fill="D9E2F3" w:themeFill="accent5" w:themeFillTint="33"/>
          </w:tcPr>
          <w:p w14:paraId="61825786" w14:textId="77777777" w:rsidR="00FF7A73" w:rsidRPr="00FF7A73" w:rsidRDefault="00FF7A73" w:rsidP="00FF7A73">
            <w:pPr>
              <w:rPr>
                <w:rFonts w:ascii="Arial" w:hAnsi="Arial" w:cs="Arial"/>
                <w:b/>
                <w:bCs/>
                <w:sz w:val="20"/>
                <w:szCs w:val="20"/>
                <w:lang w:val="en-GB"/>
              </w:rPr>
            </w:pPr>
            <w:r w:rsidRPr="00FF7A73">
              <w:rPr>
                <w:rFonts w:ascii="Arial" w:hAnsi="Arial" w:cs="Arial"/>
                <w:b/>
                <w:bCs/>
                <w:sz w:val="20"/>
                <w:szCs w:val="20"/>
                <w:lang w:val="en-GB"/>
              </w:rPr>
              <w:t>Performance:</w:t>
            </w:r>
          </w:p>
          <w:p w14:paraId="60649FEC" w14:textId="77777777" w:rsidR="00FF7A73" w:rsidRPr="00FF7A73" w:rsidRDefault="00FF7A73" w:rsidP="00FF7A73">
            <w:pPr>
              <w:rPr>
                <w:rFonts w:ascii="Arial" w:hAnsi="Arial" w:cs="Arial"/>
                <w:b/>
                <w:bCs/>
                <w:sz w:val="20"/>
                <w:szCs w:val="20"/>
                <w:lang w:val="en-GB"/>
              </w:rPr>
            </w:pPr>
          </w:p>
        </w:tc>
        <w:tc>
          <w:tcPr>
            <w:tcW w:w="4897" w:type="dxa"/>
          </w:tcPr>
          <w:p w14:paraId="0F57FE53"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 xml:space="preserve">The response time of the e-Gov </w:t>
            </w:r>
            <w:proofErr w:type="spellStart"/>
            <w:r w:rsidRPr="00FF7A73">
              <w:rPr>
                <w:rFonts w:ascii="Arial" w:hAnsi="Arial" w:cs="Arial"/>
                <w:sz w:val="20"/>
                <w:szCs w:val="20"/>
                <w:lang w:val="en-GB"/>
              </w:rPr>
              <w:t>Pilotis</w:t>
            </w:r>
            <w:proofErr w:type="spellEnd"/>
            <w:r w:rsidRPr="00FF7A73">
              <w:rPr>
                <w:rFonts w:ascii="Arial" w:hAnsi="Arial" w:cs="Arial"/>
                <w:sz w:val="20"/>
                <w:szCs w:val="20"/>
                <w:lang w:val="en-GB"/>
              </w:rPr>
              <w:t xml:space="preserve"> quick?</w:t>
            </w:r>
          </w:p>
        </w:tc>
        <w:tc>
          <w:tcPr>
            <w:tcW w:w="905" w:type="dxa"/>
          </w:tcPr>
          <w:p w14:paraId="3DC4649C" w14:textId="77777777" w:rsidR="00FF7A73" w:rsidRPr="00FF7A73" w:rsidRDefault="00FF7A73" w:rsidP="00FF7A73">
            <w:pPr>
              <w:rPr>
                <w:rFonts w:ascii="Arial" w:hAnsi="Arial" w:cs="Arial"/>
                <w:sz w:val="20"/>
                <w:szCs w:val="20"/>
                <w:lang w:val="en-GB"/>
              </w:rPr>
            </w:pPr>
          </w:p>
        </w:tc>
        <w:tc>
          <w:tcPr>
            <w:tcW w:w="850" w:type="dxa"/>
          </w:tcPr>
          <w:p w14:paraId="32547FD3" w14:textId="77777777" w:rsidR="00FF7A73" w:rsidRPr="00FF7A73" w:rsidRDefault="00FF7A73" w:rsidP="00FF7A73">
            <w:pPr>
              <w:rPr>
                <w:rFonts w:ascii="Arial" w:hAnsi="Arial" w:cs="Arial"/>
                <w:sz w:val="20"/>
                <w:szCs w:val="20"/>
                <w:lang w:val="en-GB"/>
              </w:rPr>
            </w:pPr>
          </w:p>
        </w:tc>
        <w:tc>
          <w:tcPr>
            <w:tcW w:w="1418" w:type="dxa"/>
          </w:tcPr>
          <w:p w14:paraId="6EB8A29B" w14:textId="77777777" w:rsidR="00FF7A73" w:rsidRPr="00FF7A73" w:rsidRDefault="00FF7A73" w:rsidP="00FF7A73">
            <w:pPr>
              <w:rPr>
                <w:rFonts w:ascii="Arial" w:hAnsi="Arial" w:cs="Arial"/>
                <w:sz w:val="20"/>
                <w:szCs w:val="20"/>
                <w:lang w:val="en-GB"/>
              </w:rPr>
            </w:pPr>
          </w:p>
        </w:tc>
      </w:tr>
      <w:tr w:rsidR="00FF7A73" w:rsidRPr="00FF7A73" w14:paraId="77483F6A" w14:textId="77777777" w:rsidTr="00FF7A73">
        <w:trPr>
          <w:trHeight w:val="325"/>
        </w:trPr>
        <w:tc>
          <w:tcPr>
            <w:tcW w:w="1990" w:type="dxa"/>
            <w:vMerge/>
            <w:shd w:val="clear" w:color="auto" w:fill="D9E2F3" w:themeFill="accent5" w:themeFillTint="33"/>
          </w:tcPr>
          <w:p w14:paraId="74B5F47D" w14:textId="77777777" w:rsidR="00FF7A73" w:rsidRPr="00FF7A73" w:rsidRDefault="00FF7A73" w:rsidP="00FF7A73">
            <w:pPr>
              <w:rPr>
                <w:rFonts w:ascii="Arial" w:hAnsi="Arial" w:cs="Arial"/>
                <w:b/>
                <w:bCs/>
                <w:sz w:val="20"/>
                <w:szCs w:val="20"/>
                <w:lang w:val="en-GB"/>
              </w:rPr>
            </w:pPr>
          </w:p>
        </w:tc>
        <w:tc>
          <w:tcPr>
            <w:tcW w:w="4897" w:type="dxa"/>
          </w:tcPr>
          <w:p w14:paraId="03715833"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Is it quick and efficient in processing user requests?</w:t>
            </w:r>
          </w:p>
        </w:tc>
        <w:tc>
          <w:tcPr>
            <w:tcW w:w="905" w:type="dxa"/>
          </w:tcPr>
          <w:p w14:paraId="2E514883" w14:textId="77777777" w:rsidR="00FF7A73" w:rsidRPr="00FF7A73" w:rsidRDefault="00FF7A73" w:rsidP="00FF7A73">
            <w:pPr>
              <w:rPr>
                <w:rFonts w:ascii="Arial" w:hAnsi="Arial" w:cs="Arial"/>
                <w:sz w:val="20"/>
                <w:szCs w:val="20"/>
                <w:lang w:val="en-GB"/>
              </w:rPr>
            </w:pPr>
          </w:p>
        </w:tc>
        <w:tc>
          <w:tcPr>
            <w:tcW w:w="850" w:type="dxa"/>
          </w:tcPr>
          <w:p w14:paraId="7F5794F7" w14:textId="77777777" w:rsidR="00FF7A73" w:rsidRPr="00FF7A73" w:rsidRDefault="00FF7A73" w:rsidP="00FF7A73">
            <w:pPr>
              <w:rPr>
                <w:rFonts w:ascii="Arial" w:hAnsi="Arial" w:cs="Arial"/>
                <w:sz w:val="20"/>
                <w:szCs w:val="20"/>
                <w:lang w:val="en-GB"/>
              </w:rPr>
            </w:pPr>
          </w:p>
        </w:tc>
        <w:tc>
          <w:tcPr>
            <w:tcW w:w="1418" w:type="dxa"/>
          </w:tcPr>
          <w:p w14:paraId="5DFABD97" w14:textId="77777777" w:rsidR="00FF7A73" w:rsidRPr="00FF7A73" w:rsidRDefault="00FF7A73" w:rsidP="00FF7A73">
            <w:pPr>
              <w:rPr>
                <w:rFonts w:ascii="Arial" w:hAnsi="Arial" w:cs="Arial"/>
                <w:sz w:val="20"/>
                <w:szCs w:val="20"/>
                <w:lang w:val="en-GB"/>
              </w:rPr>
            </w:pPr>
          </w:p>
        </w:tc>
      </w:tr>
      <w:tr w:rsidR="00FF7A73" w:rsidRPr="00FF7A73" w14:paraId="3656DDC7" w14:textId="77777777" w:rsidTr="00FF7A73">
        <w:trPr>
          <w:trHeight w:val="602"/>
        </w:trPr>
        <w:tc>
          <w:tcPr>
            <w:tcW w:w="1990" w:type="dxa"/>
            <w:vMerge/>
            <w:shd w:val="clear" w:color="auto" w:fill="D9E2F3" w:themeFill="accent5" w:themeFillTint="33"/>
          </w:tcPr>
          <w:p w14:paraId="29B5C57D" w14:textId="77777777" w:rsidR="00FF7A73" w:rsidRPr="00FF7A73" w:rsidRDefault="00FF7A73" w:rsidP="00FF7A73">
            <w:pPr>
              <w:rPr>
                <w:rFonts w:ascii="Arial" w:hAnsi="Arial" w:cs="Arial"/>
                <w:b/>
                <w:bCs/>
                <w:sz w:val="20"/>
                <w:szCs w:val="20"/>
                <w:lang w:val="en-GB"/>
              </w:rPr>
            </w:pPr>
          </w:p>
        </w:tc>
        <w:tc>
          <w:tcPr>
            <w:tcW w:w="4897" w:type="dxa"/>
          </w:tcPr>
          <w:p w14:paraId="3D66092D"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Does it handle high user traffic without significant slowdowns?</w:t>
            </w:r>
          </w:p>
        </w:tc>
        <w:tc>
          <w:tcPr>
            <w:tcW w:w="905" w:type="dxa"/>
          </w:tcPr>
          <w:p w14:paraId="0E7AE91B" w14:textId="77777777" w:rsidR="00FF7A73" w:rsidRPr="00FF7A73" w:rsidRDefault="00FF7A73" w:rsidP="00FF7A73">
            <w:pPr>
              <w:rPr>
                <w:rFonts w:ascii="Arial" w:hAnsi="Arial" w:cs="Arial"/>
                <w:sz w:val="20"/>
                <w:szCs w:val="20"/>
                <w:lang w:val="en-GB"/>
              </w:rPr>
            </w:pPr>
          </w:p>
        </w:tc>
        <w:tc>
          <w:tcPr>
            <w:tcW w:w="850" w:type="dxa"/>
          </w:tcPr>
          <w:p w14:paraId="1C4D578D" w14:textId="77777777" w:rsidR="00FF7A73" w:rsidRPr="00FF7A73" w:rsidRDefault="00FF7A73" w:rsidP="00FF7A73">
            <w:pPr>
              <w:rPr>
                <w:rFonts w:ascii="Arial" w:hAnsi="Arial" w:cs="Arial"/>
                <w:sz w:val="20"/>
                <w:szCs w:val="20"/>
                <w:lang w:val="en-GB"/>
              </w:rPr>
            </w:pPr>
          </w:p>
        </w:tc>
        <w:tc>
          <w:tcPr>
            <w:tcW w:w="1418" w:type="dxa"/>
          </w:tcPr>
          <w:p w14:paraId="5E246C2D" w14:textId="77777777" w:rsidR="00FF7A73" w:rsidRPr="00FF7A73" w:rsidRDefault="00FF7A73" w:rsidP="00FF7A73">
            <w:pPr>
              <w:rPr>
                <w:rFonts w:ascii="Arial" w:hAnsi="Arial" w:cs="Arial"/>
                <w:sz w:val="20"/>
                <w:szCs w:val="20"/>
                <w:lang w:val="en-GB"/>
              </w:rPr>
            </w:pPr>
          </w:p>
        </w:tc>
      </w:tr>
      <w:tr w:rsidR="00FF7A73" w:rsidRPr="00FF7A73" w14:paraId="0E04D4B5" w14:textId="77777777" w:rsidTr="00FF7A73">
        <w:trPr>
          <w:trHeight w:val="609"/>
        </w:trPr>
        <w:tc>
          <w:tcPr>
            <w:tcW w:w="1990" w:type="dxa"/>
            <w:vMerge w:val="restart"/>
            <w:shd w:val="clear" w:color="auto" w:fill="D9E2F3" w:themeFill="accent5" w:themeFillTint="33"/>
          </w:tcPr>
          <w:p w14:paraId="3D86F68E" w14:textId="77777777" w:rsidR="00FF7A73" w:rsidRPr="00FF7A73" w:rsidRDefault="00FF7A73" w:rsidP="00FF7A73">
            <w:pPr>
              <w:rPr>
                <w:rFonts w:ascii="Arial" w:hAnsi="Arial" w:cs="Arial"/>
                <w:b/>
                <w:bCs/>
                <w:sz w:val="20"/>
                <w:szCs w:val="20"/>
                <w:lang w:val="en-GB"/>
              </w:rPr>
            </w:pPr>
            <w:r w:rsidRPr="00FF7A73">
              <w:rPr>
                <w:rFonts w:ascii="Arial" w:hAnsi="Arial" w:cs="Arial"/>
                <w:b/>
                <w:bCs/>
                <w:sz w:val="20"/>
                <w:szCs w:val="20"/>
                <w:lang w:val="en-GB"/>
              </w:rPr>
              <w:t>Security</w:t>
            </w:r>
          </w:p>
        </w:tc>
        <w:tc>
          <w:tcPr>
            <w:tcW w:w="4897" w:type="dxa"/>
          </w:tcPr>
          <w:p w14:paraId="7DAD8890"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Is the e-Gov Pilot adequately protected against potential cyber threats?</w:t>
            </w:r>
          </w:p>
        </w:tc>
        <w:tc>
          <w:tcPr>
            <w:tcW w:w="905" w:type="dxa"/>
          </w:tcPr>
          <w:p w14:paraId="055CFA7F" w14:textId="77777777" w:rsidR="00FF7A73" w:rsidRPr="00FF7A73" w:rsidRDefault="00FF7A73" w:rsidP="00FF7A73">
            <w:pPr>
              <w:rPr>
                <w:rFonts w:ascii="Arial" w:hAnsi="Arial" w:cs="Arial"/>
                <w:sz w:val="20"/>
                <w:szCs w:val="20"/>
                <w:lang w:val="en-GB"/>
              </w:rPr>
            </w:pPr>
          </w:p>
        </w:tc>
        <w:tc>
          <w:tcPr>
            <w:tcW w:w="850" w:type="dxa"/>
          </w:tcPr>
          <w:p w14:paraId="5B02891E" w14:textId="77777777" w:rsidR="00FF7A73" w:rsidRPr="00FF7A73" w:rsidRDefault="00FF7A73" w:rsidP="00FF7A73">
            <w:pPr>
              <w:rPr>
                <w:rFonts w:ascii="Arial" w:hAnsi="Arial" w:cs="Arial"/>
                <w:sz w:val="20"/>
                <w:szCs w:val="20"/>
                <w:lang w:val="en-GB"/>
              </w:rPr>
            </w:pPr>
          </w:p>
        </w:tc>
        <w:tc>
          <w:tcPr>
            <w:tcW w:w="1418" w:type="dxa"/>
          </w:tcPr>
          <w:p w14:paraId="0B531978" w14:textId="77777777" w:rsidR="00FF7A73" w:rsidRPr="00FF7A73" w:rsidRDefault="00FF7A73" w:rsidP="00FF7A73">
            <w:pPr>
              <w:rPr>
                <w:rFonts w:ascii="Arial" w:hAnsi="Arial" w:cs="Arial"/>
                <w:sz w:val="20"/>
                <w:szCs w:val="20"/>
                <w:lang w:val="en-GB"/>
              </w:rPr>
            </w:pPr>
          </w:p>
        </w:tc>
      </w:tr>
      <w:tr w:rsidR="00FF7A73" w:rsidRPr="00FF7A73" w14:paraId="5AF1704B" w14:textId="77777777" w:rsidTr="00FF7A73">
        <w:trPr>
          <w:trHeight w:val="583"/>
        </w:trPr>
        <w:tc>
          <w:tcPr>
            <w:tcW w:w="1990" w:type="dxa"/>
            <w:vMerge/>
            <w:shd w:val="clear" w:color="auto" w:fill="D9E2F3" w:themeFill="accent5" w:themeFillTint="33"/>
          </w:tcPr>
          <w:p w14:paraId="6A60DB80" w14:textId="77777777" w:rsidR="00FF7A73" w:rsidRPr="00FF7A73" w:rsidRDefault="00FF7A73" w:rsidP="00FF7A73">
            <w:pPr>
              <w:rPr>
                <w:rFonts w:ascii="Arial" w:hAnsi="Arial" w:cs="Arial"/>
                <w:sz w:val="20"/>
                <w:szCs w:val="20"/>
                <w:lang w:val="en-GB"/>
              </w:rPr>
            </w:pPr>
          </w:p>
        </w:tc>
        <w:tc>
          <w:tcPr>
            <w:tcW w:w="4897" w:type="dxa"/>
          </w:tcPr>
          <w:p w14:paraId="20D19CBC"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Does it use encryption and secure protocols to protect sensitive data?</w:t>
            </w:r>
          </w:p>
        </w:tc>
        <w:tc>
          <w:tcPr>
            <w:tcW w:w="905" w:type="dxa"/>
          </w:tcPr>
          <w:p w14:paraId="2476ACF8" w14:textId="77777777" w:rsidR="00FF7A73" w:rsidRPr="00FF7A73" w:rsidRDefault="00FF7A73" w:rsidP="00FF7A73">
            <w:pPr>
              <w:rPr>
                <w:rFonts w:ascii="Arial" w:hAnsi="Arial" w:cs="Arial"/>
                <w:sz w:val="20"/>
                <w:szCs w:val="20"/>
                <w:lang w:val="en-GB"/>
              </w:rPr>
            </w:pPr>
          </w:p>
        </w:tc>
        <w:tc>
          <w:tcPr>
            <w:tcW w:w="850" w:type="dxa"/>
          </w:tcPr>
          <w:p w14:paraId="77D6634F" w14:textId="77777777" w:rsidR="00FF7A73" w:rsidRPr="00FF7A73" w:rsidRDefault="00FF7A73" w:rsidP="00FF7A73">
            <w:pPr>
              <w:rPr>
                <w:rFonts w:ascii="Arial" w:hAnsi="Arial" w:cs="Arial"/>
                <w:sz w:val="20"/>
                <w:szCs w:val="20"/>
                <w:lang w:val="en-GB"/>
              </w:rPr>
            </w:pPr>
          </w:p>
        </w:tc>
        <w:tc>
          <w:tcPr>
            <w:tcW w:w="1418" w:type="dxa"/>
          </w:tcPr>
          <w:p w14:paraId="76ACB6E5" w14:textId="77777777" w:rsidR="00FF7A73" w:rsidRPr="00FF7A73" w:rsidRDefault="00FF7A73" w:rsidP="00FF7A73">
            <w:pPr>
              <w:rPr>
                <w:rFonts w:ascii="Arial" w:hAnsi="Arial" w:cs="Arial"/>
                <w:sz w:val="20"/>
                <w:szCs w:val="20"/>
                <w:lang w:val="en-GB"/>
              </w:rPr>
            </w:pPr>
          </w:p>
        </w:tc>
      </w:tr>
      <w:tr w:rsidR="00FF7A73" w:rsidRPr="00FF7A73" w14:paraId="2759DE5A" w14:textId="77777777" w:rsidTr="00FF7A73">
        <w:trPr>
          <w:trHeight w:val="668"/>
        </w:trPr>
        <w:tc>
          <w:tcPr>
            <w:tcW w:w="1990" w:type="dxa"/>
            <w:vMerge/>
            <w:shd w:val="clear" w:color="auto" w:fill="D9E2F3" w:themeFill="accent5" w:themeFillTint="33"/>
          </w:tcPr>
          <w:p w14:paraId="7B6DC5E2" w14:textId="77777777" w:rsidR="00FF7A73" w:rsidRPr="00FF7A73" w:rsidRDefault="00FF7A73" w:rsidP="00FF7A73">
            <w:pPr>
              <w:rPr>
                <w:rFonts w:ascii="Arial" w:hAnsi="Arial" w:cs="Arial"/>
                <w:sz w:val="20"/>
                <w:szCs w:val="20"/>
                <w:lang w:val="en-GB"/>
              </w:rPr>
            </w:pPr>
          </w:p>
        </w:tc>
        <w:tc>
          <w:tcPr>
            <w:tcW w:w="4897" w:type="dxa"/>
          </w:tcPr>
          <w:p w14:paraId="3D4D6ABC"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Are there measures in place to prevent unauthorized access?</w:t>
            </w:r>
          </w:p>
        </w:tc>
        <w:tc>
          <w:tcPr>
            <w:tcW w:w="905" w:type="dxa"/>
          </w:tcPr>
          <w:p w14:paraId="5E047D0C" w14:textId="77777777" w:rsidR="00FF7A73" w:rsidRPr="00FF7A73" w:rsidRDefault="00FF7A73" w:rsidP="00FF7A73">
            <w:pPr>
              <w:rPr>
                <w:rFonts w:ascii="Arial" w:hAnsi="Arial" w:cs="Arial"/>
                <w:sz w:val="20"/>
                <w:szCs w:val="20"/>
                <w:lang w:val="en-GB"/>
              </w:rPr>
            </w:pPr>
          </w:p>
        </w:tc>
        <w:tc>
          <w:tcPr>
            <w:tcW w:w="850" w:type="dxa"/>
          </w:tcPr>
          <w:p w14:paraId="6D3E0B86" w14:textId="77777777" w:rsidR="00FF7A73" w:rsidRPr="00FF7A73" w:rsidRDefault="00FF7A73" w:rsidP="00FF7A73">
            <w:pPr>
              <w:rPr>
                <w:rFonts w:ascii="Arial" w:hAnsi="Arial" w:cs="Arial"/>
                <w:sz w:val="20"/>
                <w:szCs w:val="20"/>
                <w:lang w:val="en-GB"/>
              </w:rPr>
            </w:pPr>
          </w:p>
        </w:tc>
        <w:tc>
          <w:tcPr>
            <w:tcW w:w="1418" w:type="dxa"/>
          </w:tcPr>
          <w:p w14:paraId="004D0F8A" w14:textId="77777777" w:rsidR="00FF7A73" w:rsidRPr="00FF7A73" w:rsidRDefault="00FF7A73" w:rsidP="00FF7A73">
            <w:pPr>
              <w:rPr>
                <w:rFonts w:ascii="Arial" w:hAnsi="Arial" w:cs="Arial"/>
                <w:sz w:val="20"/>
                <w:szCs w:val="20"/>
                <w:lang w:val="en-GB"/>
              </w:rPr>
            </w:pPr>
          </w:p>
        </w:tc>
      </w:tr>
      <w:tr w:rsidR="00FF7A73" w:rsidRPr="00FF7A73" w14:paraId="3E8EA668" w14:textId="77777777" w:rsidTr="00FF7A73">
        <w:trPr>
          <w:trHeight w:val="403"/>
        </w:trPr>
        <w:tc>
          <w:tcPr>
            <w:tcW w:w="1990" w:type="dxa"/>
            <w:vMerge/>
            <w:shd w:val="clear" w:color="auto" w:fill="D9E2F3" w:themeFill="accent5" w:themeFillTint="33"/>
          </w:tcPr>
          <w:p w14:paraId="3DB3E589" w14:textId="77777777" w:rsidR="00FF7A73" w:rsidRPr="00FF7A73" w:rsidRDefault="00FF7A73" w:rsidP="00FF7A73">
            <w:pPr>
              <w:rPr>
                <w:rFonts w:ascii="Arial" w:hAnsi="Arial" w:cs="Arial"/>
                <w:sz w:val="20"/>
                <w:szCs w:val="20"/>
                <w:lang w:val="en-GB"/>
              </w:rPr>
            </w:pPr>
          </w:p>
        </w:tc>
        <w:tc>
          <w:tcPr>
            <w:tcW w:w="4897" w:type="dxa"/>
          </w:tcPr>
          <w:p w14:paraId="39797B88"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Are there Procedure of acquiring username and password</w:t>
            </w:r>
          </w:p>
        </w:tc>
        <w:tc>
          <w:tcPr>
            <w:tcW w:w="905" w:type="dxa"/>
          </w:tcPr>
          <w:p w14:paraId="0484E42E" w14:textId="77777777" w:rsidR="00FF7A73" w:rsidRPr="00FF7A73" w:rsidRDefault="00FF7A73" w:rsidP="00FF7A73">
            <w:pPr>
              <w:rPr>
                <w:rFonts w:ascii="Arial" w:hAnsi="Arial" w:cs="Arial"/>
                <w:sz w:val="20"/>
                <w:szCs w:val="20"/>
                <w:lang w:val="en-GB"/>
              </w:rPr>
            </w:pPr>
          </w:p>
        </w:tc>
        <w:tc>
          <w:tcPr>
            <w:tcW w:w="850" w:type="dxa"/>
          </w:tcPr>
          <w:p w14:paraId="79326F08" w14:textId="77777777" w:rsidR="00FF7A73" w:rsidRPr="00FF7A73" w:rsidRDefault="00FF7A73" w:rsidP="00FF7A73">
            <w:pPr>
              <w:rPr>
                <w:rFonts w:ascii="Arial" w:hAnsi="Arial" w:cs="Arial"/>
                <w:sz w:val="20"/>
                <w:szCs w:val="20"/>
                <w:lang w:val="en-GB"/>
              </w:rPr>
            </w:pPr>
          </w:p>
        </w:tc>
        <w:tc>
          <w:tcPr>
            <w:tcW w:w="1418" w:type="dxa"/>
          </w:tcPr>
          <w:p w14:paraId="1EDA7A33" w14:textId="77777777" w:rsidR="00FF7A73" w:rsidRPr="00FF7A73" w:rsidRDefault="00FF7A73" w:rsidP="00FF7A73">
            <w:pPr>
              <w:rPr>
                <w:rFonts w:ascii="Arial" w:hAnsi="Arial" w:cs="Arial"/>
                <w:sz w:val="20"/>
                <w:szCs w:val="20"/>
                <w:lang w:val="en-GB"/>
              </w:rPr>
            </w:pPr>
          </w:p>
        </w:tc>
      </w:tr>
      <w:tr w:rsidR="00FF7A73" w:rsidRPr="00FF7A73" w14:paraId="12DF1E18" w14:textId="77777777" w:rsidTr="00FF7A73">
        <w:trPr>
          <w:trHeight w:val="170"/>
        </w:trPr>
        <w:tc>
          <w:tcPr>
            <w:tcW w:w="1990" w:type="dxa"/>
            <w:vMerge/>
            <w:shd w:val="clear" w:color="auto" w:fill="D9E2F3" w:themeFill="accent5" w:themeFillTint="33"/>
          </w:tcPr>
          <w:p w14:paraId="0192C03F" w14:textId="77777777" w:rsidR="00FF7A73" w:rsidRPr="00FF7A73" w:rsidRDefault="00FF7A73" w:rsidP="00FF7A73">
            <w:pPr>
              <w:rPr>
                <w:rFonts w:ascii="Arial" w:hAnsi="Arial" w:cs="Arial"/>
                <w:sz w:val="20"/>
                <w:szCs w:val="20"/>
                <w:lang w:val="en-GB"/>
              </w:rPr>
            </w:pPr>
          </w:p>
        </w:tc>
        <w:tc>
          <w:tcPr>
            <w:tcW w:w="4897" w:type="dxa"/>
          </w:tcPr>
          <w:p w14:paraId="75E5E9E7"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Use Digital Signatures, Access control</w:t>
            </w:r>
          </w:p>
        </w:tc>
        <w:tc>
          <w:tcPr>
            <w:tcW w:w="905" w:type="dxa"/>
          </w:tcPr>
          <w:p w14:paraId="104B4BE4" w14:textId="77777777" w:rsidR="00FF7A73" w:rsidRPr="00FF7A73" w:rsidRDefault="00FF7A73" w:rsidP="00FF7A73">
            <w:pPr>
              <w:rPr>
                <w:rFonts w:ascii="Arial" w:hAnsi="Arial" w:cs="Arial"/>
                <w:sz w:val="20"/>
                <w:szCs w:val="20"/>
                <w:lang w:val="en-GB"/>
              </w:rPr>
            </w:pPr>
          </w:p>
        </w:tc>
        <w:tc>
          <w:tcPr>
            <w:tcW w:w="850" w:type="dxa"/>
          </w:tcPr>
          <w:p w14:paraId="33AB2A58" w14:textId="77777777" w:rsidR="00FF7A73" w:rsidRPr="00FF7A73" w:rsidRDefault="00FF7A73" w:rsidP="00FF7A73">
            <w:pPr>
              <w:rPr>
                <w:rFonts w:ascii="Arial" w:hAnsi="Arial" w:cs="Arial"/>
                <w:sz w:val="20"/>
                <w:szCs w:val="20"/>
                <w:lang w:val="en-GB"/>
              </w:rPr>
            </w:pPr>
          </w:p>
        </w:tc>
        <w:tc>
          <w:tcPr>
            <w:tcW w:w="1418" w:type="dxa"/>
          </w:tcPr>
          <w:p w14:paraId="48843481" w14:textId="77777777" w:rsidR="00FF7A73" w:rsidRPr="00FF7A73" w:rsidRDefault="00FF7A73" w:rsidP="00FF7A73">
            <w:pPr>
              <w:rPr>
                <w:rFonts w:ascii="Arial" w:hAnsi="Arial" w:cs="Arial"/>
                <w:sz w:val="20"/>
                <w:szCs w:val="20"/>
                <w:lang w:val="en-GB"/>
              </w:rPr>
            </w:pPr>
          </w:p>
        </w:tc>
      </w:tr>
      <w:tr w:rsidR="00FF7A73" w:rsidRPr="00FF7A73" w14:paraId="7EA4334C" w14:textId="77777777" w:rsidTr="00FF7A73">
        <w:trPr>
          <w:trHeight w:val="672"/>
        </w:trPr>
        <w:tc>
          <w:tcPr>
            <w:tcW w:w="1990" w:type="dxa"/>
            <w:vMerge w:val="restart"/>
            <w:shd w:val="clear" w:color="auto" w:fill="D9E2F3" w:themeFill="accent5" w:themeFillTint="33"/>
          </w:tcPr>
          <w:p w14:paraId="14924168" w14:textId="77777777" w:rsidR="00FF7A73" w:rsidRPr="00FF7A73" w:rsidRDefault="00FF7A73" w:rsidP="00FF7A73">
            <w:pPr>
              <w:rPr>
                <w:rFonts w:ascii="Arial" w:hAnsi="Arial" w:cs="Arial"/>
                <w:b/>
                <w:bCs/>
                <w:sz w:val="20"/>
                <w:szCs w:val="20"/>
                <w:lang w:val="en-GB"/>
              </w:rPr>
            </w:pPr>
            <w:r w:rsidRPr="00FF7A73">
              <w:rPr>
                <w:rFonts w:ascii="Arial" w:hAnsi="Arial" w:cs="Arial"/>
                <w:b/>
                <w:bCs/>
                <w:sz w:val="20"/>
                <w:szCs w:val="20"/>
                <w:lang w:val="en-GB"/>
              </w:rPr>
              <w:lastRenderedPageBreak/>
              <w:t>Compatibility</w:t>
            </w:r>
          </w:p>
        </w:tc>
        <w:tc>
          <w:tcPr>
            <w:tcW w:w="4897" w:type="dxa"/>
          </w:tcPr>
          <w:p w14:paraId="49E3FF95"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Is the e-Gov Pilot compatible with various devices and operating systems?</w:t>
            </w:r>
          </w:p>
        </w:tc>
        <w:tc>
          <w:tcPr>
            <w:tcW w:w="905" w:type="dxa"/>
          </w:tcPr>
          <w:p w14:paraId="4AD0D7F0" w14:textId="77777777" w:rsidR="00FF7A73" w:rsidRPr="00FF7A73" w:rsidRDefault="00FF7A73" w:rsidP="00FF7A73">
            <w:pPr>
              <w:rPr>
                <w:rFonts w:ascii="Arial" w:hAnsi="Arial" w:cs="Arial"/>
                <w:sz w:val="20"/>
                <w:szCs w:val="20"/>
                <w:lang w:val="en-GB"/>
              </w:rPr>
            </w:pPr>
          </w:p>
        </w:tc>
        <w:tc>
          <w:tcPr>
            <w:tcW w:w="850" w:type="dxa"/>
          </w:tcPr>
          <w:p w14:paraId="48F8DFBD" w14:textId="77777777" w:rsidR="00FF7A73" w:rsidRPr="00FF7A73" w:rsidRDefault="00FF7A73" w:rsidP="00FF7A73">
            <w:pPr>
              <w:rPr>
                <w:rFonts w:ascii="Arial" w:hAnsi="Arial" w:cs="Arial"/>
                <w:sz w:val="20"/>
                <w:szCs w:val="20"/>
                <w:lang w:val="en-GB"/>
              </w:rPr>
            </w:pPr>
          </w:p>
        </w:tc>
        <w:tc>
          <w:tcPr>
            <w:tcW w:w="1418" w:type="dxa"/>
          </w:tcPr>
          <w:p w14:paraId="0EAC2F6D" w14:textId="77777777" w:rsidR="00FF7A73" w:rsidRPr="00FF7A73" w:rsidRDefault="00FF7A73" w:rsidP="00FF7A73">
            <w:pPr>
              <w:rPr>
                <w:rFonts w:ascii="Arial" w:hAnsi="Arial" w:cs="Arial"/>
                <w:sz w:val="20"/>
                <w:szCs w:val="20"/>
                <w:lang w:val="en-GB"/>
              </w:rPr>
            </w:pPr>
          </w:p>
        </w:tc>
      </w:tr>
      <w:tr w:rsidR="00FF7A73" w:rsidRPr="00FF7A73" w14:paraId="28F53630" w14:textId="77777777" w:rsidTr="00FF7A73">
        <w:trPr>
          <w:trHeight w:val="883"/>
        </w:trPr>
        <w:tc>
          <w:tcPr>
            <w:tcW w:w="1990" w:type="dxa"/>
            <w:vMerge/>
            <w:shd w:val="clear" w:color="auto" w:fill="D9E2F3" w:themeFill="accent5" w:themeFillTint="33"/>
          </w:tcPr>
          <w:p w14:paraId="7C50EE7B" w14:textId="77777777" w:rsidR="00FF7A73" w:rsidRPr="00FF7A73" w:rsidRDefault="00FF7A73" w:rsidP="00FF7A73">
            <w:pPr>
              <w:rPr>
                <w:rFonts w:ascii="Arial" w:hAnsi="Arial" w:cs="Arial"/>
                <w:b/>
                <w:bCs/>
                <w:sz w:val="20"/>
                <w:szCs w:val="20"/>
                <w:lang w:val="en-GB"/>
              </w:rPr>
            </w:pPr>
          </w:p>
        </w:tc>
        <w:tc>
          <w:tcPr>
            <w:tcW w:w="4897" w:type="dxa"/>
          </w:tcPr>
          <w:p w14:paraId="47D9D8E6"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Does it function well on both desktop and mobile platforms?</w:t>
            </w:r>
          </w:p>
        </w:tc>
        <w:tc>
          <w:tcPr>
            <w:tcW w:w="905" w:type="dxa"/>
          </w:tcPr>
          <w:p w14:paraId="0B62BEE8" w14:textId="77777777" w:rsidR="00FF7A73" w:rsidRPr="00FF7A73" w:rsidRDefault="00FF7A73" w:rsidP="00FF7A73">
            <w:pPr>
              <w:rPr>
                <w:rFonts w:ascii="Arial" w:hAnsi="Arial" w:cs="Arial"/>
                <w:sz w:val="20"/>
                <w:szCs w:val="20"/>
                <w:lang w:val="en-GB"/>
              </w:rPr>
            </w:pPr>
          </w:p>
        </w:tc>
        <w:tc>
          <w:tcPr>
            <w:tcW w:w="850" w:type="dxa"/>
          </w:tcPr>
          <w:p w14:paraId="66428B78" w14:textId="77777777" w:rsidR="00FF7A73" w:rsidRPr="00FF7A73" w:rsidRDefault="00FF7A73" w:rsidP="00FF7A73">
            <w:pPr>
              <w:rPr>
                <w:rFonts w:ascii="Arial" w:hAnsi="Arial" w:cs="Arial"/>
                <w:sz w:val="20"/>
                <w:szCs w:val="20"/>
                <w:lang w:val="en-GB"/>
              </w:rPr>
            </w:pPr>
          </w:p>
        </w:tc>
        <w:tc>
          <w:tcPr>
            <w:tcW w:w="1418" w:type="dxa"/>
          </w:tcPr>
          <w:p w14:paraId="21ED557C" w14:textId="77777777" w:rsidR="00FF7A73" w:rsidRPr="00FF7A73" w:rsidRDefault="00FF7A73" w:rsidP="00FF7A73">
            <w:pPr>
              <w:rPr>
                <w:rFonts w:ascii="Arial" w:hAnsi="Arial" w:cs="Arial"/>
                <w:sz w:val="20"/>
                <w:szCs w:val="20"/>
                <w:lang w:val="en-GB"/>
              </w:rPr>
            </w:pPr>
          </w:p>
        </w:tc>
      </w:tr>
      <w:tr w:rsidR="00FF7A73" w:rsidRPr="00FF7A73" w14:paraId="24361768" w14:textId="77777777" w:rsidTr="00FF7A73">
        <w:trPr>
          <w:trHeight w:val="413"/>
        </w:trPr>
        <w:tc>
          <w:tcPr>
            <w:tcW w:w="1990" w:type="dxa"/>
            <w:vMerge w:val="restart"/>
            <w:shd w:val="clear" w:color="auto" w:fill="D9E2F3" w:themeFill="accent5" w:themeFillTint="33"/>
          </w:tcPr>
          <w:p w14:paraId="622C957E" w14:textId="77777777" w:rsidR="00FF7A73" w:rsidRPr="00FF7A73" w:rsidRDefault="00FF7A73" w:rsidP="00FF7A73">
            <w:pPr>
              <w:rPr>
                <w:rFonts w:ascii="Arial" w:hAnsi="Arial" w:cs="Arial"/>
                <w:b/>
                <w:bCs/>
                <w:sz w:val="20"/>
                <w:szCs w:val="20"/>
                <w:lang w:val="en-GB"/>
              </w:rPr>
            </w:pPr>
            <w:r w:rsidRPr="00FF7A73">
              <w:rPr>
                <w:rFonts w:ascii="Arial" w:hAnsi="Arial" w:cs="Arial"/>
                <w:b/>
                <w:bCs/>
                <w:sz w:val="20"/>
                <w:szCs w:val="20"/>
                <w:lang w:val="en-GB"/>
              </w:rPr>
              <w:t>Privacy and Data Protection:</w:t>
            </w:r>
          </w:p>
          <w:p w14:paraId="636FFC9B" w14:textId="77777777" w:rsidR="00FF7A73" w:rsidRPr="00FF7A73" w:rsidRDefault="00FF7A73" w:rsidP="00FF7A73">
            <w:pPr>
              <w:rPr>
                <w:rFonts w:ascii="Arial" w:hAnsi="Arial" w:cs="Arial"/>
                <w:b/>
                <w:bCs/>
                <w:sz w:val="20"/>
                <w:szCs w:val="20"/>
                <w:lang w:val="en-GB"/>
              </w:rPr>
            </w:pPr>
          </w:p>
        </w:tc>
        <w:tc>
          <w:tcPr>
            <w:tcW w:w="4897" w:type="dxa"/>
          </w:tcPr>
          <w:p w14:paraId="5A3AAD7C"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Is user data collected and stored securely and transparently?</w:t>
            </w:r>
          </w:p>
        </w:tc>
        <w:tc>
          <w:tcPr>
            <w:tcW w:w="905" w:type="dxa"/>
          </w:tcPr>
          <w:p w14:paraId="181E4C76" w14:textId="77777777" w:rsidR="00FF7A73" w:rsidRPr="00FF7A73" w:rsidRDefault="00FF7A73" w:rsidP="00FF7A73">
            <w:pPr>
              <w:rPr>
                <w:rFonts w:ascii="Arial" w:hAnsi="Arial" w:cs="Arial"/>
                <w:sz w:val="20"/>
                <w:szCs w:val="20"/>
                <w:lang w:val="en-GB"/>
              </w:rPr>
            </w:pPr>
          </w:p>
        </w:tc>
        <w:tc>
          <w:tcPr>
            <w:tcW w:w="850" w:type="dxa"/>
          </w:tcPr>
          <w:p w14:paraId="5D67F93F" w14:textId="77777777" w:rsidR="00FF7A73" w:rsidRPr="00FF7A73" w:rsidRDefault="00FF7A73" w:rsidP="00FF7A73">
            <w:pPr>
              <w:rPr>
                <w:rFonts w:ascii="Arial" w:hAnsi="Arial" w:cs="Arial"/>
                <w:sz w:val="20"/>
                <w:szCs w:val="20"/>
                <w:lang w:val="en-GB"/>
              </w:rPr>
            </w:pPr>
          </w:p>
        </w:tc>
        <w:tc>
          <w:tcPr>
            <w:tcW w:w="1418" w:type="dxa"/>
          </w:tcPr>
          <w:p w14:paraId="78D1D06E" w14:textId="77777777" w:rsidR="00FF7A73" w:rsidRPr="00FF7A73" w:rsidRDefault="00FF7A73" w:rsidP="00FF7A73">
            <w:pPr>
              <w:rPr>
                <w:rFonts w:ascii="Arial" w:hAnsi="Arial" w:cs="Arial"/>
                <w:sz w:val="20"/>
                <w:szCs w:val="20"/>
                <w:lang w:val="en-GB"/>
              </w:rPr>
            </w:pPr>
          </w:p>
        </w:tc>
      </w:tr>
      <w:tr w:rsidR="00FF7A73" w:rsidRPr="00FF7A73" w14:paraId="4F5D326C" w14:textId="77777777" w:rsidTr="00FF7A73">
        <w:trPr>
          <w:trHeight w:val="620"/>
        </w:trPr>
        <w:tc>
          <w:tcPr>
            <w:tcW w:w="1990" w:type="dxa"/>
            <w:vMerge/>
            <w:shd w:val="clear" w:color="auto" w:fill="D9E2F3" w:themeFill="accent5" w:themeFillTint="33"/>
          </w:tcPr>
          <w:p w14:paraId="4A2CA59B" w14:textId="77777777" w:rsidR="00FF7A73" w:rsidRPr="00FF7A73" w:rsidRDefault="00FF7A73" w:rsidP="00FF7A73">
            <w:pPr>
              <w:rPr>
                <w:rFonts w:ascii="Arial" w:hAnsi="Arial" w:cs="Arial"/>
                <w:b/>
                <w:bCs/>
                <w:sz w:val="20"/>
                <w:szCs w:val="20"/>
                <w:lang w:val="en-GB"/>
              </w:rPr>
            </w:pPr>
          </w:p>
        </w:tc>
        <w:tc>
          <w:tcPr>
            <w:tcW w:w="4897" w:type="dxa"/>
          </w:tcPr>
          <w:p w14:paraId="2DDA0752"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Are there clear privacy policies and user consent procedures?</w:t>
            </w:r>
          </w:p>
        </w:tc>
        <w:tc>
          <w:tcPr>
            <w:tcW w:w="905" w:type="dxa"/>
          </w:tcPr>
          <w:p w14:paraId="2057B0BA" w14:textId="77777777" w:rsidR="00FF7A73" w:rsidRPr="00FF7A73" w:rsidRDefault="00FF7A73" w:rsidP="00FF7A73">
            <w:pPr>
              <w:rPr>
                <w:rFonts w:ascii="Arial" w:hAnsi="Arial" w:cs="Arial"/>
                <w:sz w:val="20"/>
                <w:szCs w:val="20"/>
                <w:lang w:val="en-GB"/>
              </w:rPr>
            </w:pPr>
          </w:p>
        </w:tc>
        <w:tc>
          <w:tcPr>
            <w:tcW w:w="850" w:type="dxa"/>
          </w:tcPr>
          <w:p w14:paraId="5F23A48A" w14:textId="77777777" w:rsidR="00FF7A73" w:rsidRPr="00FF7A73" w:rsidRDefault="00FF7A73" w:rsidP="00FF7A73">
            <w:pPr>
              <w:rPr>
                <w:rFonts w:ascii="Arial" w:hAnsi="Arial" w:cs="Arial"/>
                <w:sz w:val="20"/>
                <w:szCs w:val="20"/>
                <w:lang w:val="en-GB"/>
              </w:rPr>
            </w:pPr>
          </w:p>
        </w:tc>
        <w:tc>
          <w:tcPr>
            <w:tcW w:w="1418" w:type="dxa"/>
          </w:tcPr>
          <w:p w14:paraId="756C1B38" w14:textId="77777777" w:rsidR="00FF7A73" w:rsidRPr="00FF7A73" w:rsidRDefault="00FF7A73" w:rsidP="00FF7A73">
            <w:pPr>
              <w:rPr>
                <w:rFonts w:ascii="Arial" w:hAnsi="Arial" w:cs="Arial"/>
                <w:sz w:val="20"/>
                <w:szCs w:val="20"/>
                <w:lang w:val="en-GB"/>
              </w:rPr>
            </w:pPr>
          </w:p>
        </w:tc>
      </w:tr>
      <w:tr w:rsidR="00FF7A73" w:rsidRPr="00FF7A73" w14:paraId="47538E9A" w14:textId="77777777" w:rsidTr="00FF7A73">
        <w:trPr>
          <w:trHeight w:val="260"/>
        </w:trPr>
        <w:tc>
          <w:tcPr>
            <w:tcW w:w="1990" w:type="dxa"/>
            <w:vMerge/>
            <w:shd w:val="clear" w:color="auto" w:fill="D9E2F3" w:themeFill="accent5" w:themeFillTint="33"/>
          </w:tcPr>
          <w:p w14:paraId="45643579" w14:textId="77777777" w:rsidR="00FF7A73" w:rsidRPr="00FF7A73" w:rsidRDefault="00FF7A73" w:rsidP="00FF7A73">
            <w:pPr>
              <w:rPr>
                <w:rFonts w:ascii="Arial" w:hAnsi="Arial" w:cs="Arial"/>
                <w:b/>
                <w:bCs/>
                <w:sz w:val="20"/>
                <w:szCs w:val="20"/>
                <w:lang w:val="en-GB"/>
              </w:rPr>
            </w:pPr>
          </w:p>
        </w:tc>
        <w:tc>
          <w:tcPr>
            <w:tcW w:w="4897" w:type="dxa"/>
          </w:tcPr>
          <w:p w14:paraId="30642D70"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How is user data handled and shared?</w:t>
            </w:r>
          </w:p>
        </w:tc>
        <w:tc>
          <w:tcPr>
            <w:tcW w:w="905" w:type="dxa"/>
          </w:tcPr>
          <w:p w14:paraId="0E2FEA4C" w14:textId="77777777" w:rsidR="00FF7A73" w:rsidRPr="00FF7A73" w:rsidRDefault="00FF7A73" w:rsidP="00FF7A73">
            <w:pPr>
              <w:rPr>
                <w:rFonts w:ascii="Arial" w:hAnsi="Arial" w:cs="Arial"/>
                <w:sz w:val="20"/>
                <w:szCs w:val="20"/>
                <w:lang w:val="en-GB"/>
              </w:rPr>
            </w:pPr>
          </w:p>
        </w:tc>
        <w:tc>
          <w:tcPr>
            <w:tcW w:w="850" w:type="dxa"/>
          </w:tcPr>
          <w:p w14:paraId="5F3C1975" w14:textId="77777777" w:rsidR="00FF7A73" w:rsidRPr="00FF7A73" w:rsidRDefault="00FF7A73" w:rsidP="00FF7A73">
            <w:pPr>
              <w:rPr>
                <w:rFonts w:ascii="Arial" w:hAnsi="Arial" w:cs="Arial"/>
                <w:sz w:val="20"/>
                <w:szCs w:val="20"/>
                <w:lang w:val="en-GB"/>
              </w:rPr>
            </w:pPr>
          </w:p>
        </w:tc>
        <w:tc>
          <w:tcPr>
            <w:tcW w:w="1418" w:type="dxa"/>
          </w:tcPr>
          <w:p w14:paraId="1FA99205" w14:textId="77777777" w:rsidR="00FF7A73" w:rsidRPr="00FF7A73" w:rsidRDefault="00FF7A73" w:rsidP="00FF7A73">
            <w:pPr>
              <w:rPr>
                <w:rFonts w:ascii="Arial" w:hAnsi="Arial" w:cs="Arial"/>
                <w:sz w:val="20"/>
                <w:szCs w:val="20"/>
                <w:lang w:val="en-GB"/>
              </w:rPr>
            </w:pPr>
          </w:p>
        </w:tc>
      </w:tr>
      <w:tr w:rsidR="00FF7A73" w:rsidRPr="00FF7A73" w14:paraId="5E64F2FF" w14:textId="77777777" w:rsidTr="00FF7A73">
        <w:trPr>
          <w:trHeight w:val="651"/>
        </w:trPr>
        <w:tc>
          <w:tcPr>
            <w:tcW w:w="1990" w:type="dxa"/>
            <w:vMerge w:val="restart"/>
            <w:shd w:val="clear" w:color="auto" w:fill="D9E2F3" w:themeFill="accent5" w:themeFillTint="33"/>
          </w:tcPr>
          <w:p w14:paraId="6B927A0B" w14:textId="77777777" w:rsidR="00FF7A73" w:rsidRPr="00FF7A73" w:rsidRDefault="00FF7A73" w:rsidP="00FF7A73">
            <w:pPr>
              <w:rPr>
                <w:rFonts w:ascii="Arial" w:hAnsi="Arial" w:cs="Arial"/>
                <w:b/>
                <w:bCs/>
                <w:sz w:val="20"/>
                <w:szCs w:val="20"/>
                <w:lang w:val="en-GB"/>
              </w:rPr>
            </w:pPr>
            <w:r w:rsidRPr="00FF7A73">
              <w:rPr>
                <w:rFonts w:ascii="Arial" w:hAnsi="Arial" w:cs="Arial"/>
                <w:b/>
                <w:bCs/>
                <w:sz w:val="20"/>
                <w:szCs w:val="20"/>
                <w:lang w:val="en-GB"/>
              </w:rPr>
              <w:t>Reliability and Availability:</w:t>
            </w:r>
          </w:p>
          <w:p w14:paraId="6D60D880" w14:textId="77777777" w:rsidR="00FF7A73" w:rsidRPr="00FF7A73" w:rsidRDefault="00FF7A73" w:rsidP="00FF7A73">
            <w:pPr>
              <w:rPr>
                <w:rFonts w:ascii="Arial" w:hAnsi="Arial" w:cs="Arial"/>
                <w:b/>
                <w:bCs/>
                <w:sz w:val="20"/>
                <w:szCs w:val="20"/>
                <w:lang w:val="en-GB"/>
              </w:rPr>
            </w:pPr>
          </w:p>
        </w:tc>
        <w:tc>
          <w:tcPr>
            <w:tcW w:w="4897" w:type="dxa"/>
          </w:tcPr>
          <w:p w14:paraId="375EA4E8"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Has the e-Gov Pilot undergone testing and quality assurance checks?</w:t>
            </w:r>
          </w:p>
        </w:tc>
        <w:tc>
          <w:tcPr>
            <w:tcW w:w="905" w:type="dxa"/>
          </w:tcPr>
          <w:p w14:paraId="44E91C3E" w14:textId="77777777" w:rsidR="00FF7A73" w:rsidRPr="00FF7A73" w:rsidRDefault="00FF7A73" w:rsidP="00FF7A73">
            <w:pPr>
              <w:rPr>
                <w:rFonts w:ascii="Arial" w:hAnsi="Arial" w:cs="Arial"/>
                <w:sz w:val="20"/>
                <w:szCs w:val="20"/>
                <w:lang w:val="en-GB"/>
              </w:rPr>
            </w:pPr>
          </w:p>
        </w:tc>
        <w:tc>
          <w:tcPr>
            <w:tcW w:w="850" w:type="dxa"/>
          </w:tcPr>
          <w:p w14:paraId="3DED46B2" w14:textId="77777777" w:rsidR="00FF7A73" w:rsidRPr="00FF7A73" w:rsidRDefault="00FF7A73" w:rsidP="00FF7A73">
            <w:pPr>
              <w:rPr>
                <w:rFonts w:ascii="Arial" w:hAnsi="Arial" w:cs="Arial"/>
                <w:sz w:val="20"/>
                <w:szCs w:val="20"/>
                <w:lang w:val="en-GB"/>
              </w:rPr>
            </w:pPr>
          </w:p>
        </w:tc>
        <w:tc>
          <w:tcPr>
            <w:tcW w:w="1418" w:type="dxa"/>
          </w:tcPr>
          <w:p w14:paraId="52BE0224" w14:textId="77777777" w:rsidR="00FF7A73" w:rsidRPr="00FF7A73" w:rsidRDefault="00FF7A73" w:rsidP="00FF7A73">
            <w:pPr>
              <w:rPr>
                <w:rFonts w:ascii="Arial" w:hAnsi="Arial" w:cs="Arial"/>
                <w:sz w:val="20"/>
                <w:szCs w:val="20"/>
                <w:lang w:val="en-GB"/>
              </w:rPr>
            </w:pPr>
          </w:p>
        </w:tc>
      </w:tr>
      <w:tr w:rsidR="00FF7A73" w:rsidRPr="00FF7A73" w14:paraId="089DFAFF" w14:textId="77777777" w:rsidTr="00FF7A73">
        <w:trPr>
          <w:trHeight w:val="342"/>
        </w:trPr>
        <w:tc>
          <w:tcPr>
            <w:tcW w:w="1990" w:type="dxa"/>
            <w:vMerge/>
            <w:shd w:val="clear" w:color="auto" w:fill="D9E2F3" w:themeFill="accent5" w:themeFillTint="33"/>
          </w:tcPr>
          <w:p w14:paraId="61CB0B42" w14:textId="77777777" w:rsidR="00FF7A73" w:rsidRPr="00FF7A73" w:rsidRDefault="00FF7A73" w:rsidP="00FF7A73">
            <w:pPr>
              <w:rPr>
                <w:rFonts w:ascii="Arial" w:hAnsi="Arial" w:cs="Arial"/>
                <w:b/>
                <w:bCs/>
                <w:sz w:val="20"/>
                <w:szCs w:val="20"/>
                <w:lang w:val="en-GB"/>
              </w:rPr>
            </w:pPr>
          </w:p>
        </w:tc>
        <w:tc>
          <w:tcPr>
            <w:tcW w:w="4897" w:type="dxa"/>
          </w:tcPr>
          <w:p w14:paraId="457BCF06"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Is the e-Gov Pilot reliable, with minimal downtime and outages?</w:t>
            </w:r>
          </w:p>
        </w:tc>
        <w:tc>
          <w:tcPr>
            <w:tcW w:w="905" w:type="dxa"/>
          </w:tcPr>
          <w:p w14:paraId="39C1F02C" w14:textId="77777777" w:rsidR="00FF7A73" w:rsidRPr="00FF7A73" w:rsidRDefault="00FF7A73" w:rsidP="00FF7A73">
            <w:pPr>
              <w:rPr>
                <w:rFonts w:ascii="Arial" w:hAnsi="Arial" w:cs="Arial"/>
                <w:sz w:val="20"/>
                <w:szCs w:val="20"/>
                <w:lang w:val="en-GB"/>
              </w:rPr>
            </w:pPr>
          </w:p>
        </w:tc>
        <w:tc>
          <w:tcPr>
            <w:tcW w:w="850" w:type="dxa"/>
          </w:tcPr>
          <w:p w14:paraId="60279D67" w14:textId="77777777" w:rsidR="00FF7A73" w:rsidRPr="00FF7A73" w:rsidRDefault="00FF7A73" w:rsidP="00FF7A73">
            <w:pPr>
              <w:rPr>
                <w:rFonts w:ascii="Arial" w:hAnsi="Arial" w:cs="Arial"/>
                <w:sz w:val="20"/>
                <w:szCs w:val="20"/>
                <w:lang w:val="en-GB"/>
              </w:rPr>
            </w:pPr>
          </w:p>
        </w:tc>
        <w:tc>
          <w:tcPr>
            <w:tcW w:w="1418" w:type="dxa"/>
          </w:tcPr>
          <w:p w14:paraId="6ACE54F4" w14:textId="77777777" w:rsidR="00FF7A73" w:rsidRPr="00FF7A73" w:rsidRDefault="00FF7A73" w:rsidP="00FF7A73">
            <w:pPr>
              <w:rPr>
                <w:rFonts w:ascii="Arial" w:hAnsi="Arial" w:cs="Arial"/>
                <w:sz w:val="20"/>
                <w:szCs w:val="20"/>
                <w:lang w:val="en-GB"/>
              </w:rPr>
            </w:pPr>
          </w:p>
        </w:tc>
      </w:tr>
      <w:tr w:rsidR="00FF7A73" w:rsidRPr="00FF7A73" w14:paraId="08868BC2" w14:textId="77777777" w:rsidTr="00FF7A73">
        <w:trPr>
          <w:trHeight w:val="449"/>
        </w:trPr>
        <w:tc>
          <w:tcPr>
            <w:tcW w:w="1990" w:type="dxa"/>
            <w:vMerge/>
            <w:shd w:val="clear" w:color="auto" w:fill="D9E2F3" w:themeFill="accent5" w:themeFillTint="33"/>
          </w:tcPr>
          <w:p w14:paraId="2FB2C0E9" w14:textId="77777777" w:rsidR="00FF7A73" w:rsidRPr="00FF7A73" w:rsidRDefault="00FF7A73" w:rsidP="00FF7A73">
            <w:pPr>
              <w:rPr>
                <w:rFonts w:ascii="Arial" w:hAnsi="Arial" w:cs="Arial"/>
                <w:b/>
                <w:bCs/>
                <w:sz w:val="20"/>
                <w:szCs w:val="20"/>
                <w:lang w:val="en-GB"/>
              </w:rPr>
            </w:pPr>
          </w:p>
        </w:tc>
        <w:tc>
          <w:tcPr>
            <w:tcW w:w="4897" w:type="dxa"/>
          </w:tcPr>
          <w:p w14:paraId="779F6DED"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Does the e-Gov Pilot have a contingency plan in case of service interruptions?</w:t>
            </w:r>
          </w:p>
        </w:tc>
        <w:tc>
          <w:tcPr>
            <w:tcW w:w="905" w:type="dxa"/>
          </w:tcPr>
          <w:p w14:paraId="3A4921A5" w14:textId="77777777" w:rsidR="00FF7A73" w:rsidRPr="00FF7A73" w:rsidRDefault="00FF7A73" w:rsidP="00FF7A73">
            <w:pPr>
              <w:rPr>
                <w:rFonts w:ascii="Arial" w:hAnsi="Arial" w:cs="Arial"/>
                <w:sz w:val="20"/>
                <w:szCs w:val="20"/>
                <w:lang w:val="en-GB"/>
              </w:rPr>
            </w:pPr>
          </w:p>
        </w:tc>
        <w:tc>
          <w:tcPr>
            <w:tcW w:w="850" w:type="dxa"/>
          </w:tcPr>
          <w:p w14:paraId="229C9D38" w14:textId="77777777" w:rsidR="00FF7A73" w:rsidRPr="00FF7A73" w:rsidRDefault="00FF7A73" w:rsidP="00FF7A73">
            <w:pPr>
              <w:rPr>
                <w:rFonts w:ascii="Arial" w:hAnsi="Arial" w:cs="Arial"/>
                <w:sz w:val="20"/>
                <w:szCs w:val="20"/>
                <w:lang w:val="en-GB"/>
              </w:rPr>
            </w:pPr>
          </w:p>
        </w:tc>
        <w:tc>
          <w:tcPr>
            <w:tcW w:w="1418" w:type="dxa"/>
          </w:tcPr>
          <w:p w14:paraId="6D4844DC" w14:textId="77777777" w:rsidR="00FF7A73" w:rsidRPr="00FF7A73" w:rsidRDefault="00FF7A73" w:rsidP="00FF7A73">
            <w:pPr>
              <w:rPr>
                <w:rFonts w:ascii="Arial" w:hAnsi="Arial" w:cs="Arial"/>
                <w:sz w:val="20"/>
                <w:szCs w:val="20"/>
                <w:lang w:val="en-GB"/>
              </w:rPr>
            </w:pPr>
          </w:p>
        </w:tc>
      </w:tr>
      <w:tr w:rsidR="00FF7A73" w:rsidRPr="00FF7A73" w14:paraId="1CBB1D68" w14:textId="77777777" w:rsidTr="00FF7A73">
        <w:trPr>
          <w:trHeight w:val="651"/>
        </w:trPr>
        <w:tc>
          <w:tcPr>
            <w:tcW w:w="1990" w:type="dxa"/>
            <w:vMerge w:val="restart"/>
            <w:shd w:val="clear" w:color="auto" w:fill="D9E2F3" w:themeFill="accent5" w:themeFillTint="33"/>
          </w:tcPr>
          <w:p w14:paraId="2CAC513E" w14:textId="77777777" w:rsidR="00FF7A73" w:rsidRPr="00FF7A73" w:rsidRDefault="00FF7A73" w:rsidP="00FF7A73">
            <w:pPr>
              <w:rPr>
                <w:rFonts w:ascii="Arial" w:hAnsi="Arial" w:cs="Arial"/>
                <w:b/>
                <w:bCs/>
                <w:sz w:val="20"/>
                <w:szCs w:val="20"/>
                <w:lang w:val="en-GB"/>
              </w:rPr>
            </w:pPr>
            <w:r w:rsidRPr="00FF7A73">
              <w:rPr>
                <w:rFonts w:ascii="Arial" w:hAnsi="Arial" w:cs="Arial"/>
                <w:b/>
                <w:bCs/>
                <w:sz w:val="20"/>
                <w:szCs w:val="20"/>
                <w:lang w:val="en-GB"/>
              </w:rPr>
              <w:t>Feedback and Support:</w:t>
            </w:r>
          </w:p>
          <w:p w14:paraId="69B5811A" w14:textId="77777777" w:rsidR="00FF7A73" w:rsidRPr="00FF7A73" w:rsidRDefault="00FF7A73" w:rsidP="00FF7A73">
            <w:pPr>
              <w:rPr>
                <w:rFonts w:ascii="Arial" w:hAnsi="Arial" w:cs="Arial"/>
                <w:b/>
                <w:bCs/>
                <w:sz w:val="20"/>
                <w:szCs w:val="20"/>
                <w:lang w:val="en-GB"/>
              </w:rPr>
            </w:pPr>
          </w:p>
        </w:tc>
        <w:tc>
          <w:tcPr>
            <w:tcW w:w="4897" w:type="dxa"/>
          </w:tcPr>
          <w:p w14:paraId="7326AA85"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Is there a mechanism for users to provide feedback or report issues?</w:t>
            </w:r>
          </w:p>
        </w:tc>
        <w:tc>
          <w:tcPr>
            <w:tcW w:w="905" w:type="dxa"/>
          </w:tcPr>
          <w:p w14:paraId="2D68959F" w14:textId="77777777" w:rsidR="00FF7A73" w:rsidRPr="00FF7A73" w:rsidRDefault="00FF7A73" w:rsidP="00FF7A73">
            <w:pPr>
              <w:rPr>
                <w:rFonts w:ascii="Arial" w:hAnsi="Arial" w:cs="Arial"/>
                <w:sz w:val="20"/>
                <w:szCs w:val="20"/>
                <w:lang w:val="en-GB"/>
              </w:rPr>
            </w:pPr>
          </w:p>
        </w:tc>
        <w:tc>
          <w:tcPr>
            <w:tcW w:w="850" w:type="dxa"/>
          </w:tcPr>
          <w:p w14:paraId="2040BE6B" w14:textId="77777777" w:rsidR="00FF7A73" w:rsidRPr="00FF7A73" w:rsidRDefault="00FF7A73" w:rsidP="00FF7A73">
            <w:pPr>
              <w:rPr>
                <w:rFonts w:ascii="Arial" w:hAnsi="Arial" w:cs="Arial"/>
                <w:sz w:val="20"/>
                <w:szCs w:val="20"/>
                <w:lang w:val="en-GB"/>
              </w:rPr>
            </w:pPr>
          </w:p>
        </w:tc>
        <w:tc>
          <w:tcPr>
            <w:tcW w:w="1418" w:type="dxa"/>
          </w:tcPr>
          <w:p w14:paraId="6ED5D78D" w14:textId="77777777" w:rsidR="00FF7A73" w:rsidRPr="00FF7A73" w:rsidRDefault="00FF7A73" w:rsidP="00FF7A73">
            <w:pPr>
              <w:rPr>
                <w:rFonts w:ascii="Arial" w:hAnsi="Arial" w:cs="Arial"/>
                <w:sz w:val="20"/>
                <w:szCs w:val="20"/>
                <w:lang w:val="en-GB"/>
              </w:rPr>
            </w:pPr>
          </w:p>
        </w:tc>
      </w:tr>
      <w:tr w:rsidR="00FF7A73" w:rsidRPr="00FF7A73" w14:paraId="1A663E01" w14:textId="77777777" w:rsidTr="00FF7A73">
        <w:trPr>
          <w:trHeight w:val="909"/>
        </w:trPr>
        <w:tc>
          <w:tcPr>
            <w:tcW w:w="1990" w:type="dxa"/>
            <w:vMerge/>
            <w:shd w:val="clear" w:color="auto" w:fill="D9E2F3" w:themeFill="accent5" w:themeFillTint="33"/>
          </w:tcPr>
          <w:p w14:paraId="5163E8E2" w14:textId="77777777" w:rsidR="00FF7A73" w:rsidRPr="00FF7A73" w:rsidRDefault="00FF7A73" w:rsidP="00FF7A73">
            <w:pPr>
              <w:rPr>
                <w:rFonts w:ascii="Arial" w:hAnsi="Arial" w:cs="Arial"/>
                <w:b/>
                <w:bCs/>
                <w:sz w:val="20"/>
                <w:szCs w:val="20"/>
                <w:lang w:val="en-GB"/>
              </w:rPr>
            </w:pPr>
          </w:p>
        </w:tc>
        <w:tc>
          <w:tcPr>
            <w:tcW w:w="4897" w:type="dxa"/>
          </w:tcPr>
          <w:p w14:paraId="00EA1899"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Are there support channels available to assist users with problems or questions?</w:t>
            </w:r>
          </w:p>
        </w:tc>
        <w:tc>
          <w:tcPr>
            <w:tcW w:w="905" w:type="dxa"/>
          </w:tcPr>
          <w:p w14:paraId="2FBE47AD" w14:textId="77777777" w:rsidR="00FF7A73" w:rsidRPr="00FF7A73" w:rsidRDefault="00FF7A73" w:rsidP="00FF7A73">
            <w:pPr>
              <w:rPr>
                <w:rFonts w:ascii="Arial" w:hAnsi="Arial" w:cs="Arial"/>
                <w:sz w:val="20"/>
                <w:szCs w:val="20"/>
                <w:lang w:val="en-GB"/>
              </w:rPr>
            </w:pPr>
          </w:p>
        </w:tc>
        <w:tc>
          <w:tcPr>
            <w:tcW w:w="850" w:type="dxa"/>
          </w:tcPr>
          <w:p w14:paraId="31D08421" w14:textId="77777777" w:rsidR="00FF7A73" w:rsidRPr="00FF7A73" w:rsidRDefault="00FF7A73" w:rsidP="00FF7A73">
            <w:pPr>
              <w:rPr>
                <w:rFonts w:ascii="Arial" w:hAnsi="Arial" w:cs="Arial"/>
                <w:sz w:val="20"/>
                <w:szCs w:val="20"/>
                <w:lang w:val="en-GB"/>
              </w:rPr>
            </w:pPr>
          </w:p>
        </w:tc>
        <w:tc>
          <w:tcPr>
            <w:tcW w:w="1418" w:type="dxa"/>
          </w:tcPr>
          <w:p w14:paraId="2769A185" w14:textId="77777777" w:rsidR="00FF7A73" w:rsidRPr="00FF7A73" w:rsidRDefault="00FF7A73" w:rsidP="00FF7A73">
            <w:pPr>
              <w:rPr>
                <w:rFonts w:ascii="Arial" w:hAnsi="Arial" w:cs="Arial"/>
                <w:sz w:val="20"/>
                <w:szCs w:val="20"/>
                <w:lang w:val="en-GB"/>
              </w:rPr>
            </w:pPr>
          </w:p>
        </w:tc>
      </w:tr>
      <w:tr w:rsidR="00FF7A73" w:rsidRPr="00FF7A73" w14:paraId="4C01C3D9" w14:textId="77777777" w:rsidTr="00FF7A73">
        <w:trPr>
          <w:trHeight w:val="651"/>
        </w:trPr>
        <w:tc>
          <w:tcPr>
            <w:tcW w:w="1990" w:type="dxa"/>
            <w:vMerge w:val="restart"/>
            <w:shd w:val="clear" w:color="auto" w:fill="D9E2F3" w:themeFill="accent5" w:themeFillTint="33"/>
          </w:tcPr>
          <w:p w14:paraId="5F655D8D" w14:textId="77777777" w:rsidR="00FF7A73" w:rsidRPr="00FF7A73" w:rsidRDefault="00FF7A73" w:rsidP="00FF7A73">
            <w:pPr>
              <w:rPr>
                <w:rFonts w:ascii="Arial" w:hAnsi="Arial" w:cs="Arial"/>
                <w:b/>
                <w:bCs/>
                <w:sz w:val="20"/>
                <w:szCs w:val="20"/>
                <w:lang w:val="en-GB"/>
              </w:rPr>
            </w:pPr>
            <w:r w:rsidRPr="00FF7A73">
              <w:rPr>
                <w:rFonts w:ascii="Arial" w:hAnsi="Arial" w:cs="Arial"/>
                <w:b/>
                <w:bCs/>
                <w:sz w:val="20"/>
                <w:szCs w:val="20"/>
                <w:lang w:val="en-GB"/>
              </w:rPr>
              <w:t>Scalability and Future Development:</w:t>
            </w:r>
          </w:p>
          <w:p w14:paraId="4EC2E0B9" w14:textId="77777777" w:rsidR="00FF7A73" w:rsidRPr="00FF7A73" w:rsidRDefault="00FF7A73" w:rsidP="00FF7A73">
            <w:pPr>
              <w:rPr>
                <w:rFonts w:ascii="Arial" w:hAnsi="Arial" w:cs="Arial"/>
                <w:b/>
                <w:bCs/>
                <w:sz w:val="20"/>
                <w:szCs w:val="20"/>
                <w:lang w:val="en-GB"/>
              </w:rPr>
            </w:pPr>
          </w:p>
        </w:tc>
        <w:tc>
          <w:tcPr>
            <w:tcW w:w="4897" w:type="dxa"/>
          </w:tcPr>
          <w:p w14:paraId="2533E9FB"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Is the e-Gov Pilot scalable to accommodate future growth and user demands?</w:t>
            </w:r>
          </w:p>
        </w:tc>
        <w:tc>
          <w:tcPr>
            <w:tcW w:w="905" w:type="dxa"/>
          </w:tcPr>
          <w:p w14:paraId="53A414AE" w14:textId="77777777" w:rsidR="00FF7A73" w:rsidRPr="00FF7A73" w:rsidRDefault="00FF7A73" w:rsidP="00FF7A73">
            <w:pPr>
              <w:rPr>
                <w:rFonts w:ascii="Arial" w:hAnsi="Arial" w:cs="Arial"/>
                <w:sz w:val="20"/>
                <w:szCs w:val="20"/>
                <w:lang w:val="en-GB"/>
              </w:rPr>
            </w:pPr>
          </w:p>
        </w:tc>
        <w:tc>
          <w:tcPr>
            <w:tcW w:w="850" w:type="dxa"/>
          </w:tcPr>
          <w:p w14:paraId="58BA3086" w14:textId="77777777" w:rsidR="00FF7A73" w:rsidRPr="00FF7A73" w:rsidRDefault="00FF7A73" w:rsidP="00FF7A73">
            <w:pPr>
              <w:rPr>
                <w:rFonts w:ascii="Arial" w:hAnsi="Arial" w:cs="Arial"/>
                <w:sz w:val="20"/>
                <w:szCs w:val="20"/>
                <w:lang w:val="en-GB"/>
              </w:rPr>
            </w:pPr>
          </w:p>
        </w:tc>
        <w:tc>
          <w:tcPr>
            <w:tcW w:w="1418" w:type="dxa"/>
          </w:tcPr>
          <w:p w14:paraId="79E4724C" w14:textId="77777777" w:rsidR="00FF7A73" w:rsidRPr="00FF7A73" w:rsidRDefault="00FF7A73" w:rsidP="00FF7A73">
            <w:pPr>
              <w:rPr>
                <w:rFonts w:ascii="Arial" w:hAnsi="Arial" w:cs="Arial"/>
                <w:sz w:val="20"/>
                <w:szCs w:val="20"/>
                <w:lang w:val="en-GB"/>
              </w:rPr>
            </w:pPr>
          </w:p>
        </w:tc>
      </w:tr>
      <w:tr w:rsidR="00FF7A73" w:rsidRPr="00FF7A73" w14:paraId="61E6733B" w14:textId="77777777" w:rsidTr="00FF7A73">
        <w:trPr>
          <w:trHeight w:val="278"/>
        </w:trPr>
        <w:tc>
          <w:tcPr>
            <w:tcW w:w="1990" w:type="dxa"/>
            <w:vMerge/>
            <w:shd w:val="clear" w:color="auto" w:fill="D9E2F3" w:themeFill="accent5" w:themeFillTint="33"/>
          </w:tcPr>
          <w:p w14:paraId="7AC32795" w14:textId="77777777" w:rsidR="00FF7A73" w:rsidRPr="00FF7A73" w:rsidRDefault="00FF7A73" w:rsidP="00FF7A73">
            <w:pPr>
              <w:rPr>
                <w:rFonts w:ascii="Arial" w:hAnsi="Arial" w:cs="Arial"/>
                <w:sz w:val="20"/>
                <w:szCs w:val="20"/>
                <w:lang w:val="en-GB"/>
              </w:rPr>
            </w:pPr>
          </w:p>
        </w:tc>
        <w:tc>
          <w:tcPr>
            <w:tcW w:w="4897" w:type="dxa"/>
          </w:tcPr>
          <w:p w14:paraId="2BD27179" w14:textId="77777777" w:rsidR="00FF7A73" w:rsidRPr="00FF7A73" w:rsidRDefault="00FF7A73" w:rsidP="00FF7A73">
            <w:pPr>
              <w:rPr>
                <w:rFonts w:ascii="Arial" w:hAnsi="Arial" w:cs="Arial"/>
                <w:sz w:val="20"/>
                <w:szCs w:val="20"/>
                <w:lang w:val="en-GB"/>
              </w:rPr>
            </w:pPr>
            <w:r w:rsidRPr="00FF7A73">
              <w:rPr>
                <w:rFonts w:ascii="Arial" w:hAnsi="Arial" w:cs="Arial"/>
                <w:sz w:val="20"/>
                <w:szCs w:val="20"/>
                <w:lang w:val="en-GB"/>
              </w:rPr>
              <w:t>Are there plans for continuous improvement and updates?</w:t>
            </w:r>
          </w:p>
        </w:tc>
        <w:tc>
          <w:tcPr>
            <w:tcW w:w="905" w:type="dxa"/>
          </w:tcPr>
          <w:p w14:paraId="4357E9A0" w14:textId="77777777" w:rsidR="00FF7A73" w:rsidRPr="00FF7A73" w:rsidRDefault="00FF7A73" w:rsidP="00FF7A73">
            <w:pPr>
              <w:rPr>
                <w:rFonts w:ascii="Arial" w:hAnsi="Arial" w:cs="Arial"/>
                <w:sz w:val="20"/>
                <w:szCs w:val="20"/>
                <w:lang w:val="en-GB"/>
              </w:rPr>
            </w:pPr>
          </w:p>
        </w:tc>
        <w:tc>
          <w:tcPr>
            <w:tcW w:w="850" w:type="dxa"/>
          </w:tcPr>
          <w:p w14:paraId="1EAA8195" w14:textId="77777777" w:rsidR="00FF7A73" w:rsidRPr="00FF7A73" w:rsidRDefault="00FF7A73" w:rsidP="00FF7A73">
            <w:pPr>
              <w:rPr>
                <w:rFonts w:ascii="Arial" w:hAnsi="Arial" w:cs="Arial"/>
                <w:sz w:val="20"/>
                <w:szCs w:val="20"/>
                <w:lang w:val="en-GB"/>
              </w:rPr>
            </w:pPr>
          </w:p>
        </w:tc>
        <w:tc>
          <w:tcPr>
            <w:tcW w:w="1418" w:type="dxa"/>
          </w:tcPr>
          <w:p w14:paraId="0E39FE88" w14:textId="77777777" w:rsidR="00FF7A73" w:rsidRPr="00FF7A73" w:rsidRDefault="00FF7A73" w:rsidP="00FF7A73">
            <w:pPr>
              <w:rPr>
                <w:rFonts w:ascii="Arial" w:hAnsi="Arial" w:cs="Arial"/>
                <w:sz w:val="20"/>
                <w:szCs w:val="20"/>
                <w:lang w:val="en-GB"/>
              </w:rPr>
            </w:pPr>
          </w:p>
        </w:tc>
      </w:tr>
    </w:tbl>
    <w:p w14:paraId="60DF97BE" w14:textId="77777777" w:rsidR="00FF7A73" w:rsidRPr="00FF7A73" w:rsidRDefault="00FF7A73" w:rsidP="00FF7A73">
      <w:pPr>
        <w:rPr>
          <w:rFonts w:ascii="Arial" w:hAnsi="Arial" w:cs="Arial"/>
          <w:lang w:val="en-GB"/>
        </w:rPr>
      </w:pPr>
    </w:p>
    <w:p w14:paraId="7CCD30C8" w14:textId="77777777" w:rsidR="00FF7A73" w:rsidRDefault="00FF7A73" w:rsidP="00FF7A73">
      <w:pPr>
        <w:rPr>
          <w:rFonts w:ascii="Arial" w:hAnsi="Arial" w:cs="Arial"/>
          <w:lang w:val="en-GB"/>
        </w:rPr>
      </w:pPr>
    </w:p>
    <w:p w14:paraId="3EEE00C8" w14:textId="77777777" w:rsidR="00FF7A73" w:rsidRDefault="00FF7A73" w:rsidP="00FF7A73">
      <w:pPr>
        <w:rPr>
          <w:rFonts w:ascii="Arial" w:hAnsi="Arial" w:cs="Arial"/>
          <w:lang w:val="en-GB"/>
        </w:rPr>
      </w:pPr>
    </w:p>
    <w:p w14:paraId="6F75D90A" w14:textId="77777777" w:rsidR="00FF7A73" w:rsidRPr="00FF7A73" w:rsidRDefault="00FF7A73" w:rsidP="00FF7A73">
      <w:pPr>
        <w:rPr>
          <w:rFonts w:ascii="Arial" w:hAnsi="Arial" w:cs="Arial"/>
          <w:lang w:val="en-GB"/>
        </w:rPr>
      </w:pPr>
    </w:p>
    <w:p w14:paraId="6FD7D6AE" w14:textId="77777777" w:rsidR="00FF7A73" w:rsidRPr="00FF7A73" w:rsidRDefault="00FF7A73" w:rsidP="00FF7A73">
      <w:pPr>
        <w:keepNext/>
        <w:keepLines/>
        <w:spacing w:before="480" w:after="0"/>
        <w:outlineLvl w:val="0"/>
        <w:rPr>
          <w:rFonts w:ascii="Cambria" w:eastAsia="Times New Roman" w:hAnsi="Cambria"/>
          <w:b/>
          <w:bCs/>
          <w:color w:val="365F91"/>
          <w:sz w:val="28"/>
          <w:szCs w:val="28"/>
          <w:lang w:val="en-GB"/>
        </w:rPr>
      </w:pPr>
      <w:bookmarkStart w:id="11" w:name="_Toc140672595"/>
      <w:r w:rsidRPr="00FF7A73">
        <w:rPr>
          <w:rFonts w:ascii="Cambria" w:eastAsia="Times New Roman" w:hAnsi="Cambria"/>
          <w:b/>
          <w:bCs/>
          <w:color w:val="365F91"/>
          <w:sz w:val="28"/>
          <w:szCs w:val="28"/>
          <w:lang w:val="en-GB"/>
        </w:rPr>
        <w:lastRenderedPageBreak/>
        <w:t>Questionnaire for users</w:t>
      </w:r>
      <w:bookmarkEnd w:id="11"/>
    </w:p>
    <w:p w14:paraId="4653C520" w14:textId="77777777" w:rsidR="00FF7A73" w:rsidRPr="00FF7A73" w:rsidRDefault="00FF7A73" w:rsidP="00FF7A73">
      <w:pPr>
        <w:rPr>
          <w:lang w:val="en-GB"/>
        </w:rPr>
      </w:pPr>
    </w:p>
    <w:p w14:paraId="16BE3678" w14:textId="77777777" w:rsidR="00FF7A73" w:rsidRPr="00FF7A73" w:rsidRDefault="00FF7A73" w:rsidP="00FF7A73">
      <w:pPr>
        <w:jc w:val="both"/>
        <w:rPr>
          <w:rFonts w:ascii="Arial" w:hAnsi="Arial" w:cs="Arial"/>
          <w:lang w:val="en-GB"/>
        </w:rPr>
      </w:pPr>
      <w:r w:rsidRPr="00FF7A73">
        <w:rPr>
          <w:rFonts w:ascii="Arial" w:hAnsi="Arial" w:cs="Arial"/>
          <w:lang w:val="en-GB"/>
        </w:rPr>
        <w:t xml:space="preserve">In the period after the implementation of the </w:t>
      </w:r>
      <w:proofErr w:type="spellStart"/>
      <w:r w:rsidRPr="00FF7A73">
        <w:rPr>
          <w:rFonts w:ascii="Arial" w:hAnsi="Arial" w:cs="Arial"/>
          <w:lang w:val="en-GB"/>
        </w:rPr>
        <w:t>eGov</w:t>
      </w:r>
      <w:proofErr w:type="spellEnd"/>
      <w:r w:rsidRPr="00FF7A73">
        <w:rPr>
          <w:rFonts w:ascii="Arial" w:hAnsi="Arial" w:cs="Arial"/>
          <w:lang w:val="en-GB"/>
        </w:rPr>
        <w:t xml:space="preserve"> Pilot, Applicant needs to organize survey with a proposed questions bellow, and about the result of the survey inform </w:t>
      </w:r>
      <w:proofErr w:type="spellStart"/>
      <w:r w:rsidRPr="00FF7A73">
        <w:rPr>
          <w:rFonts w:ascii="Arial" w:hAnsi="Arial" w:cs="Arial"/>
          <w:lang w:val="en-GB"/>
        </w:rPr>
        <w:t>ReSPA</w:t>
      </w:r>
      <w:proofErr w:type="spellEnd"/>
      <w:r w:rsidRPr="00FF7A73">
        <w:rPr>
          <w:rFonts w:ascii="Arial" w:hAnsi="Arial" w:cs="Arial"/>
          <w:lang w:val="en-GB"/>
        </w:rPr>
        <w:t xml:space="preserve"> (start date of the survey: three </w:t>
      </w:r>
      <w:proofErr w:type="gramStart"/>
      <w:r w:rsidRPr="00FF7A73">
        <w:rPr>
          <w:rFonts w:ascii="Arial" w:hAnsi="Arial" w:cs="Arial"/>
          <w:lang w:val="en-GB"/>
        </w:rPr>
        <w:t>month</w:t>
      </w:r>
      <w:proofErr w:type="gramEnd"/>
      <w:r w:rsidRPr="00FF7A73">
        <w:rPr>
          <w:rFonts w:ascii="Arial" w:hAnsi="Arial" w:cs="Arial"/>
          <w:lang w:val="en-GB"/>
        </w:rPr>
        <w:t xml:space="preserve"> after the implementation and publication of </w:t>
      </w:r>
      <w:proofErr w:type="spellStart"/>
      <w:r w:rsidRPr="00FF7A73">
        <w:rPr>
          <w:rFonts w:ascii="Arial" w:hAnsi="Arial" w:cs="Arial"/>
          <w:lang w:val="en-GB"/>
        </w:rPr>
        <w:t>eGov</w:t>
      </w:r>
      <w:proofErr w:type="spellEnd"/>
      <w:r w:rsidRPr="00FF7A73">
        <w:rPr>
          <w:rFonts w:ascii="Arial" w:hAnsi="Arial" w:cs="Arial"/>
          <w:lang w:val="en-GB"/>
        </w:rPr>
        <w:t xml:space="preserve"> Pilot, duration one month):</w:t>
      </w:r>
    </w:p>
    <w:p w14:paraId="1A3C44E8"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How satisfied are you with the overall performance of the e-service provided?</w:t>
      </w:r>
    </w:p>
    <w:p w14:paraId="152C2B4F"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5A8643EC"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Were you able to easily access the e-service without any technical difficulties or barriers?</w:t>
      </w:r>
    </w:p>
    <w:p w14:paraId="6BE8A6D9"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5755C52C"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Did the e-service meet your expectations in terms of functionality and features?</w:t>
      </w:r>
    </w:p>
    <w:p w14:paraId="107A0A05"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34DF1DE9" w14:textId="77777777" w:rsidR="00FF7A73" w:rsidRPr="00FF7A73" w:rsidRDefault="00FF7A73" w:rsidP="00FF7A73">
      <w:pPr>
        <w:numPr>
          <w:ilvl w:val="0"/>
          <w:numId w:val="51"/>
        </w:numPr>
        <w:contextualSpacing/>
        <w:rPr>
          <w:rFonts w:ascii="Arial" w:hAnsi="Arial" w:cs="Arial"/>
          <w:lang w:val="en-GB"/>
        </w:rPr>
      </w:pPr>
      <w:r w:rsidRPr="00FF7A73">
        <w:rPr>
          <w:rFonts w:ascii="Arial" w:hAnsi="Arial" w:cs="Arial"/>
          <w:b/>
          <w:bCs/>
          <w:lang w:val="en-GB"/>
        </w:rPr>
        <w:t>How satisfied are you with the user interface and design of the e-service? Was it visually appealing</w:t>
      </w:r>
      <w:r w:rsidRPr="00FF7A73">
        <w:rPr>
          <w:rFonts w:ascii="Arial" w:hAnsi="Arial" w:cs="Arial"/>
          <w:lang w:val="en-GB"/>
        </w:rPr>
        <w:t xml:space="preserve"> and intuitive to navigate?</w:t>
      </w:r>
    </w:p>
    <w:p w14:paraId="6E8B410B"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6F4B352F"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Did the e-service provide timely and accurate responses to your queries or requests?</w:t>
      </w:r>
    </w:p>
    <w:p w14:paraId="33444562"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5D269D70"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How satisfied are you with the level of personalization and customization options offered by the e-service?</w:t>
      </w:r>
    </w:p>
    <w:p w14:paraId="2D72AD8D"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2378C83A"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Were you satisfied with the speed and efficiency of the e-service in delivering the desired results or</w:t>
      </w:r>
      <w:r w:rsidRPr="00FF7A73">
        <w:rPr>
          <w:rFonts w:ascii="Arial" w:hAnsi="Arial" w:cs="Arial"/>
          <w:lang w:val="en-GB"/>
        </w:rPr>
        <w:t xml:space="preserve"> </w:t>
      </w:r>
      <w:r w:rsidRPr="00FF7A73">
        <w:rPr>
          <w:rFonts w:ascii="Arial" w:hAnsi="Arial" w:cs="Arial"/>
          <w:b/>
          <w:bCs/>
          <w:lang w:val="en-GB"/>
        </w:rPr>
        <w:t>outcomes?</w:t>
      </w:r>
    </w:p>
    <w:p w14:paraId="6BA60FEA"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5CBD82B6"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Did the e-service provide clear and concise instructions on how to use it and complete the</w:t>
      </w:r>
      <w:r w:rsidRPr="00FF7A73">
        <w:rPr>
          <w:rFonts w:ascii="Arial" w:hAnsi="Arial" w:cs="Arial"/>
          <w:lang w:val="en-GB"/>
        </w:rPr>
        <w:t xml:space="preserve"> </w:t>
      </w:r>
      <w:r w:rsidRPr="00FF7A73">
        <w:rPr>
          <w:rFonts w:ascii="Arial" w:hAnsi="Arial" w:cs="Arial"/>
          <w:b/>
          <w:bCs/>
          <w:lang w:val="en-GB"/>
        </w:rPr>
        <w:t>necessary steps?</w:t>
      </w:r>
    </w:p>
    <w:p w14:paraId="6D4C5FF3"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2609D355"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How satisfied are you with the security measures and privacy protections implemented within the e-service?</w:t>
      </w:r>
    </w:p>
    <w:p w14:paraId="61FD26A3"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47C03559"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Did the e-service provide adequate options for feedback or complaint submission, and were you</w:t>
      </w:r>
      <w:r w:rsidRPr="00FF7A73">
        <w:rPr>
          <w:rFonts w:ascii="Arial" w:hAnsi="Arial" w:cs="Arial"/>
          <w:lang w:val="en-GB"/>
        </w:rPr>
        <w:t xml:space="preserve"> </w:t>
      </w:r>
      <w:r w:rsidRPr="00FF7A73">
        <w:rPr>
          <w:rFonts w:ascii="Arial" w:hAnsi="Arial" w:cs="Arial"/>
          <w:b/>
          <w:bCs/>
          <w:lang w:val="en-GB"/>
        </w:rPr>
        <w:t>satisfied with the resolution process?</w:t>
      </w:r>
    </w:p>
    <w:p w14:paraId="33CB7405"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1F2EB1BF"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lastRenderedPageBreak/>
        <w:t>How satisfied are you with the availability of support documentation or tutorials to assist you in using the e-service effectively?</w:t>
      </w:r>
    </w:p>
    <w:p w14:paraId="5D659C44"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1E28B92B"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Are you satisfied with technical issues, were there any technical issues or errors encountered while using the e-service, and if so, were they promptly resolved?</w:t>
      </w:r>
    </w:p>
    <w:p w14:paraId="1B545FA5"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0EE5F930"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How satisfied are you to recommend the e-service to others based on your experience?</w:t>
      </w:r>
    </w:p>
    <w:p w14:paraId="27955B6A" w14:textId="77777777" w:rsidR="00FF7A73" w:rsidRPr="00FF7A73" w:rsidRDefault="00FF7A73" w:rsidP="00FF7A73">
      <w:pPr>
        <w:rPr>
          <w:rFonts w:ascii="Arial" w:hAnsi="Arial" w:cs="Arial"/>
          <w:lang w:val="en-GB"/>
        </w:rPr>
      </w:pPr>
      <w:r w:rsidRPr="00FF7A73">
        <w:rPr>
          <w:rFonts w:ascii="Arial" w:hAnsi="Arial" w:cs="Arial"/>
          <w:lang w:val="en-GB"/>
        </w:rPr>
        <w:t>Very Dissatisfied, Dissatisfied, Neutral, Satisfied, Very Satisfied</w:t>
      </w:r>
    </w:p>
    <w:p w14:paraId="27E0B518" w14:textId="77777777" w:rsidR="00FF7A73" w:rsidRPr="00FF7A73" w:rsidRDefault="00FF7A73" w:rsidP="00FF7A73">
      <w:pPr>
        <w:numPr>
          <w:ilvl w:val="0"/>
          <w:numId w:val="51"/>
        </w:numPr>
        <w:contextualSpacing/>
        <w:rPr>
          <w:rFonts w:ascii="Arial" w:hAnsi="Arial" w:cs="Arial"/>
          <w:b/>
          <w:bCs/>
          <w:lang w:val="en-GB"/>
        </w:rPr>
      </w:pPr>
      <w:r w:rsidRPr="00FF7A73">
        <w:rPr>
          <w:rFonts w:ascii="Arial" w:hAnsi="Arial" w:cs="Arial"/>
          <w:b/>
          <w:bCs/>
          <w:lang w:val="en-GB"/>
        </w:rPr>
        <w:t>What improvements or enhancements would you suggest for the e-service to better meet your needs and expectations?</w:t>
      </w:r>
    </w:p>
    <w:p w14:paraId="72902D69" w14:textId="77777777" w:rsidR="00FF7A73" w:rsidRPr="00FF7A73" w:rsidRDefault="00FF7A73" w:rsidP="00FF7A73">
      <w:pPr>
        <w:rPr>
          <w:rFonts w:ascii="Arial" w:hAnsi="Arial" w:cs="Arial"/>
          <w:lang w:val="en-GB"/>
        </w:rPr>
      </w:pPr>
    </w:p>
    <w:p w14:paraId="289000DD" w14:textId="77777777" w:rsidR="00FF7A73" w:rsidRDefault="00FF7A73" w:rsidP="001D093C">
      <w:pPr>
        <w:spacing w:before="120" w:after="240"/>
        <w:jc w:val="both"/>
        <w:rPr>
          <w:rFonts w:ascii="Arial" w:hAnsi="Arial" w:cs="Arial"/>
          <w:b/>
          <w:bCs/>
          <w:iCs/>
          <w:color w:val="2E74B5" w:themeColor="accent1" w:themeShade="BF"/>
          <w:lang w:val="en-GB"/>
        </w:rPr>
      </w:pPr>
    </w:p>
    <w:sectPr w:rsidR="00FF7A73">
      <w:headerReference w:type="default" r:id="rId8"/>
      <w:footerReference w:type="default" r:id="rId9"/>
      <w:pgSz w:w="11906" w:h="16838"/>
      <w:pgMar w:top="2268" w:right="720" w:bottom="0" w:left="720" w:header="708" w:footer="28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B540" w14:textId="77777777" w:rsidR="007E3CA8" w:rsidRDefault="007E3CA8">
      <w:pPr>
        <w:spacing w:after="0" w:line="240" w:lineRule="auto"/>
      </w:pPr>
      <w:r>
        <w:separator/>
      </w:r>
    </w:p>
  </w:endnote>
  <w:endnote w:type="continuationSeparator" w:id="0">
    <w:p w14:paraId="51648D02" w14:textId="77777777" w:rsidR="007E3CA8" w:rsidRDefault="007E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BT">
    <w:altName w:val="Cambria"/>
    <w:panose1 w:val="02040503050506090203"/>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1123" w14:textId="77777777" w:rsidR="002B60F7" w:rsidRDefault="00073E85">
    <w:pPr>
      <w:pBdr>
        <w:top w:val="nil"/>
        <w:left w:val="nil"/>
        <w:bottom w:val="nil"/>
        <w:right w:val="nil"/>
        <w:between w:val="nil"/>
      </w:pBdr>
      <w:tabs>
        <w:tab w:val="left" w:pos="1005"/>
      </w:tabs>
      <w:spacing w:after="0" w:line="240" w:lineRule="auto"/>
      <w:rPr>
        <w:rFonts w:cs="Calibri"/>
        <w:color w:val="000000"/>
      </w:rPr>
    </w:pPr>
    <w:r>
      <w:rPr>
        <w:noProof/>
        <w:bdr w:val="none" w:sz="0" w:space="0" w:color="auto" w:frame="1"/>
        <w:lang w:val="en-GB" w:eastAsia="en-GB"/>
      </w:rPr>
      <w:drawing>
        <wp:anchor distT="0" distB="0" distL="114300" distR="114300" simplePos="0" relativeHeight="251658240" behindDoc="0" locked="0" layoutInCell="1" allowOverlap="1" wp14:anchorId="7644F8CD" wp14:editId="4F09C24A">
          <wp:simplePos x="0" y="0"/>
          <wp:positionH relativeFrom="margin">
            <wp:align>center</wp:align>
          </wp:positionH>
          <wp:positionV relativeFrom="paragraph">
            <wp:posOffset>247650</wp:posOffset>
          </wp:positionV>
          <wp:extent cx="7530465" cy="1697990"/>
          <wp:effectExtent l="0" t="0" r="0" b="0"/>
          <wp:wrapTopAndBottom/>
          <wp:docPr id="6" name="Picture 6" descr="https://lh4.googleusercontent.com/PKDGeRIwxiXUPWzNDoeay07e0OqazxVWSH_5sd4V4hNmQ8hMROAwPomyVLLFoQqBFMVew7jHgSv57IXMGzxKM-OahFNZYnUeE0I3Tnw_lKkLqmd6miXu0IPdf4OV_Zaqqj-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PKDGeRIwxiXUPWzNDoeay07e0OqazxVWSH_5sd4V4hNmQ8hMROAwPomyVLLFoQqBFMVew7jHgSv57IXMGzxKM-OahFNZYnUeE0I3Tnw_lKkLqmd6miXu0IPdf4OV_Zaqqj-s-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465" cy="169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4919" w14:textId="77777777" w:rsidR="007E3CA8" w:rsidRDefault="007E3CA8">
      <w:pPr>
        <w:spacing w:after="0" w:line="240" w:lineRule="auto"/>
      </w:pPr>
      <w:r>
        <w:separator/>
      </w:r>
    </w:p>
  </w:footnote>
  <w:footnote w:type="continuationSeparator" w:id="0">
    <w:p w14:paraId="2C6C200A" w14:textId="77777777" w:rsidR="007E3CA8" w:rsidRDefault="007E3CA8">
      <w:pPr>
        <w:spacing w:after="0" w:line="240" w:lineRule="auto"/>
      </w:pPr>
      <w:r>
        <w:continuationSeparator/>
      </w:r>
    </w:p>
  </w:footnote>
  <w:footnote w:id="1">
    <w:p w14:paraId="556FC3F8" w14:textId="2E2DE72F" w:rsidR="00FF7A73" w:rsidRPr="00FF7A73" w:rsidRDefault="00FF7A73" w:rsidP="00FF7A73">
      <w:pPr>
        <w:rPr>
          <w:rFonts w:ascii="Arial" w:hAnsi="Arial" w:cs="Arial"/>
          <w:sz w:val="18"/>
          <w:szCs w:val="18"/>
        </w:rPr>
      </w:pPr>
      <w:r w:rsidRPr="00FF7A73">
        <w:rPr>
          <w:rStyle w:val="EndnoteReference"/>
          <w:rFonts w:ascii="Arial" w:hAnsi="Arial" w:cs="Arial"/>
          <w:sz w:val="18"/>
          <w:szCs w:val="18"/>
        </w:rPr>
        <w:footnoteRef/>
      </w:r>
      <w:r w:rsidRPr="00FF7A73">
        <w:rPr>
          <w:rFonts w:ascii="Arial" w:hAnsi="Arial" w:cs="Arial"/>
          <w:sz w:val="18"/>
          <w:szCs w:val="18"/>
        </w:rPr>
        <w:t xml:space="preserve"> </w:t>
      </w:r>
      <w:hyperlink r:id="rId1" w:history="1">
        <w:r w:rsidRPr="006173A9">
          <w:rPr>
            <w:rStyle w:val="Hyperlink"/>
            <w:rFonts w:ascii="Arial" w:hAnsi="Arial" w:cs="Arial"/>
            <w:sz w:val="18"/>
            <w:szCs w:val="18"/>
          </w:rPr>
          <w:t>https://www.researchgate.net/publication/221560954_A_Multiple-Item_Scale_for_Assessing_E-Government_Service_Quality</w:t>
        </w:r>
      </w:hyperlink>
      <w:r>
        <w:rPr>
          <w:rFonts w:ascii="Arial" w:hAnsi="Arial" w:cs="Arial"/>
          <w:sz w:val="18"/>
          <w:szCs w:val="18"/>
        </w:rPr>
        <w:t xml:space="preserve"> </w:t>
      </w:r>
    </w:p>
    <w:p w14:paraId="578B1238" w14:textId="3BBDDA7C" w:rsidR="00FF7A73" w:rsidRPr="00FF7A73" w:rsidRDefault="00FF7A7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59C6" w14:textId="77777777" w:rsidR="002B60F7" w:rsidRDefault="00073E85">
    <w:pPr>
      <w:spacing w:before="240" w:after="120"/>
      <w:jc w:val="center"/>
      <w:rPr>
        <w:rFonts w:ascii="Charter BT" w:eastAsia="Charter BT" w:hAnsi="Charter BT" w:cs="Charter BT"/>
        <w:color w:val="0092AF"/>
        <w:sz w:val="40"/>
        <w:szCs w:val="40"/>
      </w:rPr>
    </w:pPr>
    <w:r>
      <w:rPr>
        <w:rFonts w:ascii="Charter BT" w:eastAsia="Charter BT" w:hAnsi="Charter BT" w:cs="Charter BT"/>
        <w:noProof/>
        <w:color w:val="0092AF"/>
        <w:sz w:val="40"/>
        <w:szCs w:val="40"/>
        <w:lang w:val="en-GB" w:eastAsia="en-GB"/>
      </w:rPr>
      <w:drawing>
        <wp:anchor distT="0" distB="0" distL="114300" distR="114300" simplePos="0" relativeHeight="251660288" behindDoc="0" locked="0" layoutInCell="1" allowOverlap="1" wp14:anchorId="6D8E17B1" wp14:editId="7F2FDE2A">
          <wp:simplePos x="0" y="0"/>
          <wp:positionH relativeFrom="margin">
            <wp:align>right</wp:align>
          </wp:positionH>
          <wp:positionV relativeFrom="paragraph">
            <wp:posOffset>-121920</wp:posOffset>
          </wp:positionV>
          <wp:extent cx="1533032" cy="862330"/>
          <wp:effectExtent l="0" t="0" r="0" b="0"/>
          <wp:wrapNone/>
          <wp:docPr id="1" name="Picture 1" descr="R:\0 A EC GRANT 4\0. THEMATIC AREAS\5. e-Government\eGov Pilots\Visitiblity\e-GOV pilot projects Open Call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 A EC GRANT 4\0. THEMATIC AREAS\5. e-Government\eGov Pilots\Visitiblity\e-GOV pilot projects Open Call_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032" cy="862330"/>
                  </a:xfrm>
                  <a:prstGeom prst="rect">
                    <a:avLst/>
                  </a:prstGeom>
                  <a:noFill/>
                  <a:ln>
                    <a:noFill/>
                  </a:ln>
                </pic:spPr>
              </pic:pic>
            </a:graphicData>
          </a:graphic>
        </wp:anchor>
      </w:drawing>
    </w:r>
    <w:r>
      <w:rPr>
        <w:noProof/>
        <w:lang w:val="en-GB" w:eastAsia="en-GB"/>
      </w:rPr>
      <w:drawing>
        <wp:anchor distT="0" distB="0" distL="114300" distR="114300" simplePos="0" relativeHeight="251656192" behindDoc="0" locked="0" layoutInCell="1" hidden="0" allowOverlap="1" wp14:anchorId="6A6AF966" wp14:editId="24EEBFE8">
          <wp:simplePos x="0" y="0"/>
          <wp:positionH relativeFrom="margin">
            <wp:align>left</wp:align>
          </wp:positionH>
          <wp:positionV relativeFrom="paragraph">
            <wp:posOffset>-189865</wp:posOffset>
          </wp:positionV>
          <wp:extent cx="1866900" cy="95250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866900" cy="952500"/>
                  </a:xfrm>
                  <a:prstGeom prst="rect">
                    <a:avLst/>
                  </a:prstGeom>
                  <a:ln/>
                </pic:spPr>
              </pic:pic>
            </a:graphicData>
          </a:graphic>
        </wp:anchor>
      </w:drawing>
    </w:r>
  </w:p>
  <w:p w14:paraId="7F91B5AD" w14:textId="77777777" w:rsidR="002B60F7" w:rsidRDefault="002B60F7">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123"/>
    <w:multiLevelType w:val="hybridMultilevel"/>
    <w:tmpl w:val="3112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27F"/>
    <w:multiLevelType w:val="hybridMultilevel"/>
    <w:tmpl w:val="E592D6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42F1B"/>
    <w:multiLevelType w:val="hybridMultilevel"/>
    <w:tmpl w:val="D2AA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647CC"/>
    <w:multiLevelType w:val="hybridMultilevel"/>
    <w:tmpl w:val="5D02AB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0011"/>
    <w:multiLevelType w:val="hybridMultilevel"/>
    <w:tmpl w:val="6A40B36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605D9"/>
    <w:multiLevelType w:val="hybridMultilevel"/>
    <w:tmpl w:val="2E92FB42"/>
    <w:lvl w:ilvl="0" w:tplc="099617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D1C38"/>
    <w:multiLevelType w:val="hybridMultilevel"/>
    <w:tmpl w:val="7BCE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4758A"/>
    <w:multiLevelType w:val="hybridMultilevel"/>
    <w:tmpl w:val="56DEE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D70B7"/>
    <w:multiLevelType w:val="hybridMultilevel"/>
    <w:tmpl w:val="BF7C7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12D65"/>
    <w:multiLevelType w:val="hybridMultilevel"/>
    <w:tmpl w:val="7102D4BC"/>
    <w:lvl w:ilvl="0" w:tplc="405A281C">
      <w:start w:val="1"/>
      <w:numFmt w:val="lowerRoman"/>
      <w:lvlText w:val="(%1)"/>
      <w:lvlJc w:val="right"/>
      <w:pPr>
        <w:ind w:left="720" w:hanging="360"/>
      </w:pPr>
      <w:rPr>
        <w:rFonts w:ascii="Verdana" w:hAnsi="Verdana" w:hint="default"/>
        <w:b w:val="0"/>
        <w:i w:val="0"/>
        <w:sz w:val="17"/>
      </w:rPr>
    </w:lvl>
    <w:lvl w:ilvl="1" w:tplc="405A281C">
      <w:start w:val="1"/>
      <w:numFmt w:val="lowerRoman"/>
      <w:lvlText w:val="(%2)"/>
      <w:lvlJc w:val="right"/>
      <w:pPr>
        <w:ind w:left="1440" w:hanging="360"/>
      </w:pPr>
      <w:rPr>
        <w:rFonts w:ascii="Verdana" w:hAnsi="Verdana" w:hint="default"/>
        <w:b w:val="0"/>
        <w:i w:val="0"/>
        <w:sz w:val="17"/>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6265C"/>
    <w:multiLevelType w:val="hybridMultilevel"/>
    <w:tmpl w:val="8348F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71F6B"/>
    <w:multiLevelType w:val="hybridMultilevel"/>
    <w:tmpl w:val="13AE611E"/>
    <w:lvl w:ilvl="0" w:tplc="099617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287E9C"/>
    <w:multiLevelType w:val="hybridMultilevel"/>
    <w:tmpl w:val="E6B2D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3727C"/>
    <w:multiLevelType w:val="hybridMultilevel"/>
    <w:tmpl w:val="88802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30989"/>
    <w:multiLevelType w:val="hybridMultilevel"/>
    <w:tmpl w:val="1FD47A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03858"/>
    <w:multiLevelType w:val="hybridMultilevel"/>
    <w:tmpl w:val="5C6AD63C"/>
    <w:lvl w:ilvl="0" w:tplc="C43CDA6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12E87"/>
    <w:multiLevelType w:val="hybridMultilevel"/>
    <w:tmpl w:val="4378D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646F18"/>
    <w:multiLevelType w:val="hybridMultilevel"/>
    <w:tmpl w:val="86701C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742E5"/>
    <w:multiLevelType w:val="hybridMultilevel"/>
    <w:tmpl w:val="27E6EF4E"/>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BE13D6"/>
    <w:multiLevelType w:val="hybridMultilevel"/>
    <w:tmpl w:val="6922DC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660163"/>
    <w:multiLevelType w:val="hybridMultilevel"/>
    <w:tmpl w:val="4CFCE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771468"/>
    <w:multiLevelType w:val="hybridMultilevel"/>
    <w:tmpl w:val="B1882B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B268E"/>
    <w:multiLevelType w:val="hybridMultilevel"/>
    <w:tmpl w:val="A57E6A68"/>
    <w:lvl w:ilvl="0" w:tplc="405A281C">
      <w:start w:val="1"/>
      <w:numFmt w:val="lowerRoman"/>
      <w:lvlText w:val="(%1)"/>
      <w:lvlJc w:val="right"/>
      <w:pPr>
        <w:ind w:left="720" w:hanging="360"/>
      </w:pPr>
      <w:rPr>
        <w:rFonts w:ascii="Verdana" w:hAnsi="Verdana" w:hint="default"/>
        <w:b w:val="0"/>
        <w:i w:val="0"/>
        <w:sz w:val="17"/>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D8011E"/>
    <w:multiLevelType w:val="hybridMultilevel"/>
    <w:tmpl w:val="22021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E29B2"/>
    <w:multiLevelType w:val="hybridMultilevel"/>
    <w:tmpl w:val="AD8E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C601F"/>
    <w:multiLevelType w:val="hybridMultilevel"/>
    <w:tmpl w:val="FFD8A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3D7E4B"/>
    <w:multiLevelType w:val="hybridMultilevel"/>
    <w:tmpl w:val="B35C4A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8D557F"/>
    <w:multiLevelType w:val="hybridMultilevel"/>
    <w:tmpl w:val="4CFCE6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1B17359"/>
    <w:multiLevelType w:val="hybridMultilevel"/>
    <w:tmpl w:val="C7D60B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776120"/>
    <w:multiLevelType w:val="hybridMultilevel"/>
    <w:tmpl w:val="B604396A"/>
    <w:lvl w:ilvl="0" w:tplc="A96412FC">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56982"/>
    <w:multiLevelType w:val="hybridMultilevel"/>
    <w:tmpl w:val="DF58EE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2746E2"/>
    <w:multiLevelType w:val="hybridMultilevel"/>
    <w:tmpl w:val="3E687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9947AC"/>
    <w:multiLevelType w:val="hybridMultilevel"/>
    <w:tmpl w:val="AA389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7205D"/>
    <w:multiLevelType w:val="hybridMultilevel"/>
    <w:tmpl w:val="A33CA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754FF4"/>
    <w:multiLevelType w:val="hybridMultilevel"/>
    <w:tmpl w:val="191EFECC"/>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EC4387"/>
    <w:multiLevelType w:val="hybridMultilevel"/>
    <w:tmpl w:val="BB0E8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9206F1"/>
    <w:multiLevelType w:val="hybridMultilevel"/>
    <w:tmpl w:val="AB346CCA"/>
    <w:lvl w:ilvl="0" w:tplc="08090011">
      <w:start w:val="1"/>
      <w:numFmt w:val="decimal"/>
      <w:lvlText w:val="%1)"/>
      <w:lvlJc w:val="left"/>
      <w:pPr>
        <w:ind w:left="360" w:hanging="360"/>
      </w:pPr>
    </w:lvl>
    <w:lvl w:ilvl="1" w:tplc="1B8E6F6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412748A"/>
    <w:multiLevelType w:val="hybridMultilevel"/>
    <w:tmpl w:val="44640C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EF05D1"/>
    <w:multiLevelType w:val="hybridMultilevel"/>
    <w:tmpl w:val="4488A0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D1583D"/>
    <w:multiLevelType w:val="hybridMultilevel"/>
    <w:tmpl w:val="CE02DF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662197"/>
    <w:multiLevelType w:val="hybridMultilevel"/>
    <w:tmpl w:val="987408FE"/>
    <w:lvl w:ilvl="0" w:tplc="7F02E5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F15C07"/>
    <w:multiLevelType w:val="hybridMultilevel"/>
    <w:tmpl w:val="22F44C36"/>
    <w:lvl w:ilvl="0" w:tplc="BB182C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F46503"/>
    <w:multiLevelType w:val="hybridMultilevel"/>
    <w:tmpl w:val="D5BABFE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206446"/>
    <w:multiLevelType w:val="multilevel"/>
    <w:tmpl w:val="3584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DA59EC"/>
    <w:multiLevelType w:val="hybridMultilevel"/>
    <w:tmpl w:val="2FD45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801A77"/>
    <w:multiLevelType w:val="hybridMultilevel"/>
    <w:tmpl w:val="20D29C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47D95"/>
    <w:multiLevelType w:val="hybridMultilevel"/>
    <w:tmpl w:val="0E08CC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90334B"/>
    <w:multiLevelType w:val="hybridMultilevel"/>
    <w:tmpl w:val="E256BB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1E1FC4"/>
    <w:multiLevelType w:val="hybridMultilevel"/>
    <w:tmpl w:val="AEA684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DA550A"/>
    <w:multiLevelType w:val="hybridMultilevel"/>
    <w:tmpl w:val="E78EAF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572378"/>
    <w:multiLevelType w:val="hybridMultilevel"/>
    <w:tmpl w:val="EDE65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4258033">
    <w:abstractNumId w:val="45"/>
  </w:num>
  <w:num w:numId="2" w16cid:durableId="1875118572">
    <w:abstractNumId w:val="10"/>
  </w:num>
  <w:num w:numId="3" w16cid:durableId="646252732">
    <w:abstractNumId w:val="40"/>
  </w:num>
  <w:num w:numId="4" w16cid:durableId="1414619631">
    <w:abstractNumId w:val="41"/>
  </w:num>
  <w:num w:numId="5" w16cid:durableId="570430009">
    <w:abstractNumId w:val="15"/>
  </w:num>
  <w:num w:numId="6" w16cid:durableId="347684137">
    <w:abstractNumId w:val="3"/>
  </w:num>
  <w:num w:numId="7" w16cid:durableId="549191804">
    <w:abstractNumId w:val="30"/>
  </w:num>
  <w:num w:numId="8" w16cid:durableId="675034878">
    <w:abstractNumId w:val="48"/>
  </w:num>
  <w:num w:numId="9" w16cid:durableId="1007097269">
    <w:abstractNumId w:val="42"/>
  </w:num>
  <w:num w:numId="10" w16cid:durableId="1993824339">
    <w:abstractNumId w:val="17"/>
  </w:num>
  <w:num w:numId="11" w16cid:durableId="1868254661">
    <w:abstractNumId w:val="0"/>
  </w:num>
  <w:num w:numId="12" w16cid:durableId="1215045498">
    <w:abstractNumId w:val="8"/>
  </w:num>
  <w:num w:numId="13" w16cid:durableId="2017531237">
    <w:abstractNumId w:val="24"/>
  </w:num>
  <w:num w:numId="14" w16cid:durableId="531117100">
    <w:abstractNumId w:val="31"/>
  </w:num>
  <w:num w:numId="15" w16cid:durableId="482626435">
    <w:abstractNumId w:val="6"/>
  </w:num>
  <w:num w:numId="16" w16cid:durableId="2123458194">
    <w:abstractNumId w:val="32"/>
  </w:num>
  <w:num w:numId="17" w16cid:durableId="927422673">
    <w:abstractNumId w:val="21"/>
  </w:num>
  <w:num w:numId="18" w16cid:durableId="1113355953">
    <w:abstractNumId w:val="27"/>
  </w:num>
  <w:num w:numId="19" w16cid:durableId="440954382">
    <w:abstractNumId w:val="13"/>
  </w:num>
  <w:num w:numId="20" w16cid:durableId="835147484">
    <w:abstractNumId w:val="28"/>
  </w:num>
  <w:num w:numId="21" w16cid:durableId="257062369">
    <w:abstractNumId w:val="37"/>
  </w:num>
  <w:num w:numId="22" w16cid:durableId="1468746514">
    <w:abstractNumId w:val="19"/>
  </w:num>
  <w:num w:numId="23" w16cid:durableId="829566466">
    <w:abstractNumId w:val="14"/>
  </w:num>
  <w:num w:numId="24" w16cid:durableId="729230969">
    <w:abstractNumId w:val="2"/>
  </w:num>
  <w:num w:numId="25" w16cid:durableId="231283771">
    <w:abstractNumId w:val="7"/>
  </w:num>
  <w:num w:numId="26" w16cid:durableId="1420520848">
    <w:abstractNumId w:val="20"/>
  </w:num>
  <w:num w:numId="27" w16cid:durableId="206915946">
    <w:abstractNumId w:val="49"/>
  </w:num>
  <w:num w:numId="28" w16cid:durableId="327101498">
    <w:abstractNumId w:val="1"/>
  </w:num>
  <w:num w:numId="29" w16cid:durableId="2017421589">
    <w:abstractNumId w:val="47"/>
  </w:num>
  <w:num w:numId="30" w16cid:durableId="704982322">
    <w:abstractNumId w:val="26"/>
  </w:num>
  <w:num w:numId="31" w16cid:durableId="1926299801">
    <w:abstractNumId w:val="4"/>
  </w:num>
  <w:num w:numId="32" w16cid:durableId="1406490040">
    <w:abstractNumId w:val="39"/>
  </w:num>
  <w:num w:numId="33" w16cid:durableId="487786127">
    <w:abstractNumId w:val="33"/>
  </w:num>
  <w:num w:numId="34" w16cid:durableId="2068453127">
    <w:abstractNumId w:val="5"/>
  </w:num>
  <w:num w:numId="35" w16cid:durableId="82067279">
    <w:abstractNumId w:val="11"/>
  </w:num>
  <w:num w:numId="36" w16cid:durableId="911230574">
    <w:abstractNumId w:val="34"/>
  </w:num>
  <w:num w:numId="37" w16cid:durableId="762804896">
    <w:abstractNumId w:val="18"/>
  </w:num>
  <w:num w:numId="38" w16cid:durableId="1818917867">
    <w:abstractNumId w:val="50"/>
  </w:num>
  <w:num w:numId="39" w16cid:durableId="88624313">
    <w:abstractNumId w:val="36"/>
  </w:num>
  <w:num w:numId="40" w16cid:durableId="2028436991">
    <w:abstractNumId w:val="22"/>
  </w:num>
  <w:num w:numId="41" w16cid:durableId="1744178730">
    <w:abstractNumId w:val="9"/>
  </w:num>
  <w:num w:numId="42" w16cid:durableId="1094664603">
    <w:abstractNumId w:val="46"/>
  </w:num>
  <w:num w:numId="43" w16cid:durableId="691682773">
    <w:abstractNumId w:val="38"/>
  </w:num>
  <w:num w:numId="44" w16cid:durableId="174879072">
    <w:abstractNumId w:val="43"/>
  </w:num>
  <w:num w:numId="45" w16cid:durableId="1507331722">
    <w:abstractNumId w:val="35"/>
  </w:num>
  <w:num w:numId="46" w16cid:durableId="243078157">
    <w:abstractNumId w:val="12"/>
  </w:num>
  <w:num w:numId="47" w16cid:durableId="172426100">
    <w:abstractNumId w:val="16"/>
  </w:num>
  <w:num w:numId="48" w16cid:durableId="1191801205">
    <w:abstractNumId w:val="23"/>
  </w:num>
  <w:num w:numId="49" w16cid:durableId="354842455">
    <w:abstractNumId w:val="44"/>
  </w:num>
  <w:num w:numId="50" w16cid:durableId="713582330">
    <w:abstractNumId w:val="29"/>
  </w:num>
  <w:num w:numId="51" w16cid:durableId="9091936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MzA2NzIyMAMCCyUdpeDU4uLM/DyQAtNaABp42SIsAAAA"/>
  </w:docVars>
  <w:rsids>
    <w:rsidRoot w:val="002B60F7"/>
    <w:rsid w:val="00073E85"/>
    <w:rsid w:val="000D3D63"/>
    <w:rsid w:val="000F642C"/>
    <w:rsid w:val="00163282"/>
    <w:rsid w:val="001B7B60"/>
    <w:rsid w:val="001D093C"/>
    <w:rsid w:val="001D2369"/>
    <w:rsid w:val="002B60F7"/>
    <w:rsid w:val="005838B0"/>
    <w:rsid w:val="005B3028"/>
    <w:rsid w:val="005B56B2"/>
    <w:rsid w:val="0060446A"/>
    <w:rsid w:val="00697388"/>
    <w:rsid w:val="007C45BE"/>
    <w:rsid w:val="007E3CA8"/>
    <w:rsid w:val="0084601A"/>
    <w:rsid w:val="00926F8C"/>
    <w:rsid w:val="00A3576A"/>
    <w:rsid w:val="00A40A61"/>
    <w:rsid w:val="00B85328"/>
    <w:rsid w:val="00C842F0"/>
    <w:rsid w:val="00E41F76"/>
    <w:rsid w:val="00E52D85"/>
    <w:rsid w:val="00FF3978"/>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E600"/>
  <w15:docId w15:val="{37E574D8-FF88-4F25-A62F-FF3B5D60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F7A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basedOn w:val="DefaultParagraphFont"/>
    <w:link w:val="ListParagraph"/>
    <w:uiPriority w:val="34"/>
    <w:lock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Ha"/>
    <w:basedOn w:val="Normal"/>
    <w:link w:val="ListParagraphChar"/>
    <w:uiPriority w:val="34"/>
    <w:qFormat/>
    <w:pPr>
      <w:spacing w:after="0" w:line="240" w:lineRule="auto"/>
      <w:ind w:left="720"/>
    </w:pPr>
    <w:rPr>
      <w:rFonts w:asciiTheme="minorHAnsi" w:eastAsiaTheme="minorHAnsi" w:hAnsiTheme="minorHAnsi" w:cstheme="minorBidi"/>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sid w:val="00FF7A73"/>
    <w:rPr>
      <w:rFonts w:asciiTheme="majorHAnsi" w:eastAsiaTheme="majorEastAsia" w:hAnsiTheme="majorHAnsi" w:cstheme="majorBidi"/>
      <w:color w:val="2E74B5" w:themeColor="accent1" w:themeShade="BF"/>
      <w:sz w:val="32"/>
      <w:szCs w:val="32"/>
    </w:rPr>
  </w:style>
  <w:style w:type="character" w:styleId="EndnoteReference">
    <w:name w:val="endnote reference"/>
    <w:basedOn w:val="DefaultParagraphFont"/>
    <w:uiPriority w:val="99"/>
    <w:semiHidden/>
    <w:unhideWhenUsed/>
    <w:rsid w:val="00FF7A73"/>
    <w:rPr>
      <w:vertAlign w:val="superscript"/>
    </w:rPr>
  </w:style>
  <w:style w:type="character" w:styleId="UnresolvedMention">
    <w:name w:val="Unresolved Mention"/>
    <w:basedOn w:val="DefaultParagraphFont"/>
    <w:uiPriority w:val="99"/>
    <w:semiHidden/>
    <w:unhideWhenUsed/>
    <w:rsid w:val="00FF7A73"/>
    <w:rPr>
      <w:color w:val="605E5C"/>
      <w:shd w:val="clear" w:color="auto" w:fill="E1DFDD"/>
    </w:rPr>
  </w:style>
  <w:style w:type="table" w:styleId="GridTable1Light-Accent1">
    <w:name w:val="Grid Table 1 Light Accent 1"/>
    <w:basedOn w:val="TableNormal"/>
    <w:uiPriority w:val="46"/>
    <w:rsid w:val="00FF7A7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7503">
      <w:bodyDiv w:val="1"/>
      <w:marLeft w:val="0"/>
      <w:marRight w:val="0"/>
      <w:marTop w:val="0"/>
      <w:marBottom w:val="0"/>
      <w:divBdr>
        <w:top w:val="none" w:sz="0" w:space="0" w:color="auto"/>
        <w:left w:val="none" w:sz="0" w:space="0" w:color="auto"/>
        <w:bottom w:val="none" w:sz="0" w:space="0" w:color="auto"/>
        <w:right w:val="none" w:sz="0" w:space="0" w:color="auto"/>
      </w:divBdr>
    </w:div>
    <w:div w:id="8366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221560954_A_Multiple-Item_Scale_for_Assessing_E-Government_Service_Qual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4DC3E-455E-4811-831C-1EFF9FE2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1910</Words>
  <Characters>10890</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RIT Kosovo</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Damjanovic</dc:creator>
  <cp:keywords/>
  <dc:description/>
  <cp:lastModifiedBy>Milena Draca</cp:lastModifiedBy>
  <cp:revision>3</cp:revision>
  <dcterms:created xsi:type="dcterms:W3CDTF">2023-10-15T15:36:00Z</dcterms:created>
  <dcterms:modified xsi:type="dcterms:W3CDTF">2023-10-15T15:37:00Z</dcterms:modified>
</cp:coreProperties>
</file>